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FC740F" w14:textId="36DEA1D4" w:rsidR="00D5651D" w:rsidRPr="00D5651D" w:rsidRDefault="00DB332C" w:rsidP="001778F4">
      <w:pPr>
        <w:widowControl w:val="0"/>
        <w:tabs>
          <w:tab w:val="left" w:pos="8550"/>
        </w:tabs>
        <w:autoSpaceDE w:val="0"/>
        <w:autoSpaceDN w:val="0"/>
        <w:adjustRightInd w:val="0"/>
        <w:jc w:val="center"/>
        <w:rPr>
          <w:szCs w:val="22"/>
        </w:rPr>
      </w:pPr>
      <w:r>
        <w:rPr>
          <w:b/>
          <w:szCs w:val="22"/>
        </w:rPr>
        <w:t>ASSISTANT</w:t>
      </w:r>
      <w:r w:rsidR="00FD3152">
        <w:rPr>
          <w:b/>
          <w:szCs w:val="22"/>
        </w:rPr>
        <w:t xml:space="preserve"> or ASSOCIATE</w:t>
      </w:r>
      <w:r>
        <w:rPr>
          <w:b/>
          <w:szCs w:val="22"/>
        </w:rPr>
        <w:t xml:space="preserve"> </w:t>
      </w:r>
      <w:r w:rsidR="006F1A3E">
        <w:rPr>
          <w:b/>
          <w:szCs w:val="22"/>
        </w:rPr>
        <w:t>PROFESSOR OF THEATRE-SCENE DESIGN</w:t>
      </w:r>
    </w:p>
    <w:p w14:paraId="5EFD489A" w14:textId="77777777" w:rsidR="00D5651D" w:rsidRPr="00D5651D" w:rsidRDefault="00D5651D" w:rsidP="00D5651D">
      <w:pPr>
        <w:widowControl w:val="0"/>
        <w:autoSpaceDE w:val="0"/>
        <w:autoSpaceDN w:val="0"/>
        <w:adjustRightInd w:val="0"/>
        <w:ind w:right="-720"/>
        <w:rPr>
          <w:szCs w:val="22"/>
        </w:rPr>
      </w:pPr>
      <w:r w:rsidRPr="00D5651D">
        <w:rPr>
          <w:szCs w:val="22"/>
        </w:rPr>
        <w:tab/>
      </w:r>
      <w:r w:rsidRPr="00D5651D">
        <w:rPr>
          <w:szCs w:val="22"/>
        </w:rPr>
        <w:tab/>
      </w:r>
      <w:r w:rsidRPr="00D5651D">
        <w:rPr>
          <w:szCs w:val="22"/>
        </w:rPr>
        <w:tab/>
      </w:r>
      <w:r w:rsidRPr="00D5651D">
        <w:rPr>
          <w:szCs w:val="22"/>
        </w:rPr>
        <w:tab/>
      </w:r>
    </w:p>
    <w:p w14:paraId="35D71E07" w14:textId="77777777" w:rsidR="00D5651D" w:rsidRPr="00D5651D" w:rsidRDefault="00D5651D" w:rsidP="00D5651D">
      <w:pPr>
        <w:pStyle w:val="BodyText"/>
      </w:pPr>
      <w:r w:rsidRPr="00D5651D">
        <w:t>Texas Tech University’s Department of Theatre &amp; Dance invites artist-educa</w:t>
      </w:r>
      <w:r w:rsidR="00DB332C">
        <w:t xml:space="preserve">tors to apply for a position as an </w:t>
      </w:r>
      <w:r w:rsidRPr="00D5651D">
        <w:t xml:space="preserve">Assistant </w:t>
      </w:r>
      <w:r w:rsidR="006F1A3E">
        <w:t>Professor of Theatre, Scene Design</w:t>
      </w:r>
      <w:r w:rsidRPr="00D5651D">
        <w:t>. The successful candidate will begin service in this tenure-track position at the beginning of fall semester, 20</w:t>
      </w:r>
      <w:r w:rsidR="0081112E">
        <w:t>13</w:t>
      </w:r>
      <w:r w:rsidRPr="00D5651D">
        <w:t>.</w:t>
      </w:r>
    </w:p>
    <w:p w14:paraId="18A7C378" w14:textId="77777777" w:rsidR="00D5651D" w:rsidRPr="00D5651D" w:rsidRDefault="00D5651D" w:rsidP="00D5651D">
      <w:pPr>
        <w:jc w:val="both"/>
      </w:pPr>
    </w:p>
    <w:p w14:paraId="77028CA9" w14:textId="77777777" w:rsidR="006F1A3E" w:rsidRDefault="00D5651D" w:rsidP="00D5651D">
      <w:pPr>
        <w:widowControl w:val="0"/>
        <w:autoSpaceDE w:val="0"/>
        <w:autoSpaceDN w:val="0"/>
        <w:adjustRightInd w:val="0"/>
        <w:ind w:right="-720"/>
      </w:pPr>
      <w:r w:rsidRPr="00D5651D">
        <w:rPr>
          <w:b/>
          <w:szCs w:val="22"/>
        </w:rPr>
        <w:t>Qualifications:</w:t>
      </w:r>
      <w:r w:rsidRPr="00D5651D">
        <w:rPr>
          <w:szCs w:val="22"/>
        </w:rPr>
        <w:t xml:space="preserve"> </w:t>
      </w:r>
      <w:r w:rsidR="0081112E">
        <w:rPr>
          <w:szCs w:val="22"/>
        </w:rPr>
        <w:t xml:space="preserve">Minimally, an </w:t>
      </w:r>
      <w:r w:rsidRPr="00D5651D">
        <w:rPr>
          <w:szCs w:val="22"/>
        </w:rPr>
        <w:t xml:space="preserve">MFA </w:t>
      </w:r>
      <w:r w:rsidR="006F1A3E">
        <w:rPr>
          <w:szCs w:val="22"/>
        </w:rPr>
        <w:t>in Scene Design</w:t>
      </w:r>
      <w:r>
        <w:rPr>
          <w:szCs w:val="22"/>
        </w:rPr>
        <w:t xml:space="preserve">, </w:t>
      </w:r>
      <w:r w:rsidR="00482C1A">
        <w:rPr>
          <w:szCs w:val="22"/>
        </w:rPr>
        <w:t>two years</w:t>
      </w:r>
      <w:r>
        <w:rPr>
          <w:szCs w:val="22"/>
        </w:rPr>
        <w:t xml:space="preserve"> </w:t>
      </w:r>
      <w:r w:rsidR="000072C8">
        <w:rPr>
          <w:szCs w:val="22"/>
        </w:rPr>
        <w:t xml:space="preserve">full-time </w:t>
      </w:r>
      <w:r w:rsidR="001778F4">
        <w:rPr>
          <w:szCs w:val="22"/>
        </w:rPr>
        <w:t>college</w:t>
      </w:r>
      <w:r>
        <w:rPr>
          <w:szCs w:val="22"/>
        </w:rPr>
        <w:t xml:space="preserve"> teaching experience</w:t>
      </w:r>
      <w:r w:rsidR="00CC6961">
        <w:rPr>
          <w:szCs w:val="22"/>
        </w:rPr>
        <w:t xml:space="preserve"> </w:t>
      </w:r>
      <w:r w:rsidR="00CC6961" w:rsidRPr="001C5F56">
        <w:rPr>
          <w:rFonts w:eastAsiaTheme="minorHAnsi"/>
          <w:color w:val="000000" w:themeColor="text1"/>
        </w:rPr>
        <w:t>beyond the TA level</w:t>
      </w:r>
      <w:r w:rsidRPr="001C5F56">
        <w:rPr>
          <w:color w:val="000000" w:themeColor="text1"/>
        </w:rPr>
        <w:t>,</w:t>
      </w:r>
      <w:r w:rsidRPr="00CC6961">
        <w:t xml:space="preserve"> </w:t>
      </w:r>
      <w:r w:rsidR="0081112E">
        <w:t xml:space="preserve">and </w:t>
      </w:r>
      <w:r w:rsidR="006F1A3E">
        <w:t>evi</w:t>
      </w:r>
      <w:r w:rsidR="00396AF8">
        <w:t xml:space="preserve">dence of professional activity and/or scholarship. </w:t>
      </w:r>
    </w:p>
    <w:p w14:paraId="37DB26D5" w14:textId="77777777" w:rsidR="00D5651D" w:rsidRPr="00CC6961" w:rsidRDefault="00D5651D" w:rsidP="00D5651D">
      <w:pPr>
        <w:widowControl w:val="0"/>
        <w:autoSpaceDE w:val="0"/>
        <w:autoSpaceDN w:val="0"/>
        <w:adjustRightInd w:val="0"/>
        <w:ind w:right="-720"/>
      </w:pPr>
      <w:r w:rsidRPr="00CC6961">
        <w:t xml:space="preserve">  </w:t>
      </w:r>
    </w:p>
    <w:p w14:paraId="6D6D8188" w14:textId="77777777" w:rsidR="00D5651D" w:rsidRDefault="00D5651D" w:rsidP="00D5651D">
      <w:pPr>
        <w:widowControl w:val="0"/>
        <w:autoSpaceDE w:val="0"/>
        <w:autoSpaceDN w:val="0"/>
        <w:adjustRightInd w:val="0"/>
        <w:ind w:right="-720"/>
        <w:rPr>
          <w:szCs w:val="22"/>
        </w:rPr>
      </w:pPr>
    </w:p>
    <w:p w14:paraId="1D0F3B8A" w14:textId="259A47BA" w:rsidR="00AB1DCC" w:rsidRDefault="00D5651D" w:rsidP="00D5651D">
      <w:pPr>
        <w:widowControl w:val="0"/>
        <w:autoSpaceDE w:val="0"/>
        <w:autoSpaceDN w:val="0"/>
        <w:adjustRightInd w:val="0"/>
        <w:ind w:right="-720"/>
        <w:rPr>
          <w:szCs w:val="22"/>
        </w:rPr>
      </w:pPr>
      <w:r>
        <w:rPr>
          <w:b/>
          <w:szCs w:val="22"/>
        </w:rPr>
        <w:t xml:space="preserve">Position Description: </w:t>
      </w:r>
      <w:r>
        <w:rPr>
          <w:szCs w:val="22"/>
        </w:rPr>
        <w:t xml:space="preserve"> The </w:t>
      </w:r>
      <w:r w:rsidR="00DB332C">
        <w:rPr>
          <w:szCs w:val="22"/>
        </w:rPr>
        <w:t>successful candidate will have</w:t>
      </w:r>
      <w:r>
        <w:rPr>
          <w:szCs w:val="22"/>
        </w:rPr>
        <w:t xml:space="preserve"> </w:t>
      </w:r>
      <w:r w:rsidR="00DB332C">
        <w:rPr>
          <w:szCs w:val="22"/>
        </w:rPr>
        <w:t xml:space="preserve">experience teaching </w:t>
      </w:r>
      <w:r w:rsidR="00153C3F">
        <w:rPr>
          <w:szCs w:val="22"/>
        </w:rPr>
        <w:t xml:space="preserve">scene design on </w:t>
      </w:r>
      <w:r w:rsidR="0081112E">
        <w:rPr>
          <w:szCs w:val="22"/>
        </w:rPr>
        <w:t>the</w:t>
      </w:r>
      <w:r w:rsidR="00153C3F">
        <w:rPr>
          <w:szCs w:val="22"/>
        </w:rPr>
        <w:t xml:space="preserve"> graduate and undergraduate level</w:t>
      </w:r>
      <w:r w:rsidR="0081112E">
        <w:rPr>
          <w:szCs w:val="22"/>
        </w:rPr>
        <w:t>s</w:t>
      </w:r>
      <w:r w:rsidR="00153C3F">
        <w:rPr>
          <w:szCs w:val="22"/>
        </w:rPr>
        <w:t>.</w:t>
      </w:r>
      <w:r w:rsidR="006F1A3E">
        <w:rPr>
          <w:szCs w:val="22"/>
        </w:rPr>
        <w:t xml:space="preserve"> Other areas of instruction can include computer </w:t>
      </w:r>
      <w:r w:rsidR="0081112E">
        <w:rPr>
          <w:szCs w:val="22"/>
        </w:rPr>
        <w:t xml:space="preserve">aided </w:t>
      </w:r>
      <w:r w:rsidR="006F1A3E">
        <w:rPr>
          <w:szCs w:val="22"/>
        </w:rPr>
        <w:t>drafting and d</w:t>
      </w:r>
      <w:r w:rsidR="0081112E">
        <w:rPr>
          <w:szCs w:val="22"/>
        </w:rPr>
        <w:t>esign</w:t>
      </w:r>
      <w:r w:rsidR="006F1A3E">
        <w:rPr>
          <w:szCs w:val="22"/>
        </w:rPr>
        <w:t xml:space="preserve">, survey of period styles, </w:t>
      </w:r>
      <w:r w:rsidR="00153C3F">
        <w:rPr>
          <w:szCs w:val="22"/>
        </w:rPr>
        <w:t xml:space="preserve">and stage management. </w:t>
      </w:r>
      <w:r w:rsidR="00396AF8">
        <w:rPr>
          <w:szCs w:val="22"/>
        </w:rPr>
        <w:t>The abili</w:t>
      </w:r>
      <w:r w:rsidR="0081112E">
        <w:rPr>
          <w:szCs w:val="22"/>
        </w:rPr>
        <w:t xml:space="preserve">ties </w:t>
      </w:r>
      <w:r w:rsidR="00396AF8">
        <w:rPr>
          <w:szCs w:val="22"/>
        </w:rPr>
        <w:t>to mentor students, collaborate with professional staff</w:t>
      </w:r>
      <w:r w:rsidR="0081112E">
        <w:rPr>
          <w:szCs w:val="22"/>
        </w:rPr>
        <w:t>,</w:t>
      </w:r>
      <w:r w:rsidR="00396AF8">
        <w:rPr>
          <w:szCs w:val="22"/>
        </w:rPr>
        <w:t xml:space="preserve"> </w:t>
      </w:r>
      <w:r w:rsidR="0081112E">
        <w:rPr>
          <w:szCs w:val="22"/>
        </w:rPr>
        <w:t xml:space="preserve">and interact </w:t>
      </w:r>
      <w:bookmarkStart w:id="0" w:name="_GoBack"/>
      <w:bookmarkEnd w:id="0"/>
      <w:r w:rsidR="0081112E">
        <w:rPr>
          <w:szCs w:val="22"/>
        </w:rPr>
        <w:t>collegially are required</w:t>
      </w:r>
      <w:r w:rsidR="00396AF8">
        <w:rPr>
          <w:szCs w:val="22"/>
        </w:rPr>
        <w:t xml:space="preserve">. </w:t>
      </w:r>
      <w:r w:rsidRPr="00D5651D">
        <w:rPr>
          <w:szCs w:val="22"/>
        </w:rPr>
        <w:t xml:space="preserve">The </w:t>
      </w:r>
      <w:r w:rsidR="00FA6D04">
        <w:rPr>
          <w:szCs w:val="22"/>
        </w:rPr>
        <w:t>successful candidate</w:t>
      </w:r>
      <w:r w:rsidRPr="00D5651D">
        <w:rPr>
          <w:szCs w:val="22"/>
        </w:rPr>
        <w:t xml:space="preserve"> will demo</w:t>
      </w:r>
      <w:r w:rsidR="00396AF8">
        <w:rPr>
          <w:szCs w:val="22"/>
        </w:rPr>
        <w:t>nstrate high artistic, academic</w:t>
      </w:r>
      <w:r w:rsidRPr="00D5651D">
        <w:rPr>
          <w:szCs w:val="22"/>
        </w:rPr>
        <w:t xml:space="preserve"> and ethical standards, </w:t>
      </w:r>
      <w:r w:rsidR="00396AF8">
        <w:rPr>
          <w:szCs w:val="22"/>
        </w:rPr>
        <w:t>and</w:t>
      </w:r>
      <w:r w:rsidRPr="00D5651D">
        <w:rPr>
          <w:szCs w:val="22"/>
        </w:rPr>
        <w:t xml:space="preserve"> the ability to foster effective collaboration between the disciplines of dance and theatre.  Must demonstrate strong teaching ability, a record of successful creative endeavors, and potential for resea</w:t>
      </w:r>
      <w:r w:rsidR="00153C3F">
        <w:rPr>
          <w:szCs w:val="22"/>
        </w:rPr>
        <w:t>rch activities. Must give</w:t>
      </w:r>
      <w:r w:rsidRPr="00D5651D">
        <w:rPr>
          <w:szCs w:val="22"/>
        </w:rPr>
        <w:t xml:space="preserve"> evidence of the ability and desire to </w:t>
      </w:r>
      <w:r w:rsidR="00FA6D04">
        <w:rPr>
          <w:szCs w:val="22"/>
        </w:rPr>
        <w:t>perform service to the department and university</w:t>
      </w:r>
      <w:r w:rsidRPr="00D5651D">
        <w:rPr>
          <w:szCs w:val="22"/>
        </w:rPr>
        <w:t xml:space="preserve">, and to continue to engage in professional </w:t>
      </w:r>
      <w:r w:rsidR="006F1A3E">
        <w:rPr>
          <w:szCs w:val="22"/>
        </w:rPr>
        <w:t>activity</w:t>
      </w:r>
      <w:r w:rsidR="00FA6D04">
        <w:rPr>
          <w:szCs w:val="22"/>
        </w:rPr>
        <w:t xml:space="preserve"> and/or scholarship</w:t>
      </w:r>
      <w:r w:rsidRPr="00D5651D">
        <w:rPr>
          <w:szCs w:val="22"/>
        </w:rPr>
        <w:t xml:space="preserve">. </w:t>
      </w:r>
    </w:p>
    <w:p w14:paraId="6C6BDDCB" w14:textId="77777777" w:rsidR="00AB1DCC" w:rsidRDefault="00AB1DCC" w:rsidP="00D5651D">
      <w:pPr>
        <w:widowControl w:val="0"/>
        <w:autoSpaceDE w:val="0"/>
        <w:autoSpaceDN w:val="0"/>
        <w:adjustRightInd w:val="0"/>
        <w:ind w:right="-720"/>
        <w:rPr>
          <w:szCs w:val="22"/>
        </w:rPr>
      </w:pPr>
    </w:p>
    <w:p w14:paraId="0128AB96" w14:textId="77777777" w:rsidR="00D5651D" w:rsidRPr="00D5651D" w:rsidRDefault="00D5651D" w:rsidP="00D5651D">
      <w:pPr>
        <w:widowControl w:val="0"/>
        <w:autoSpaceDE w:val="0"/>
        <w:autoSpaceDN w:val="0"/>
        <w:adjustRightInd w:val="0"/>
        <w:ind w:right="-720"/>
        <w:rPr>
          <w:szCs w:val="22"/>
        </w:rPr>
      </w:pPr>
      <w:r w:rsidRPr="00D5651D">
        <w:rPr>
          <w:b/>
          <w:szCs w:val="22"/>
        </w:rPr>
        <w:t>Salary:</w:t>
      </w:r>
      <w:r w:rsidRPr="00D5651D">
        <w:rPr>
          <w:szCs w:val="22"/>
        </w:rPr>
        <w:t xml:space="preserve"> The salary is competitive and dependent upon experience and qualifications.</w:t>
      </w:r>
    </w:p>
    <w:p w14:paraId="104B5045" w14:textId="77777777" w:rsidR="00D5651D" w:rsidRPr="00D5651D" w:rsidRDefault="00D5651D" w:rsidP="00D5651D">
      <w:pPr>
        <w:widowControl w:val="0"/>
        <w:autoSpaceDE w:val="0"/>
        <w:autoSpaceDN w:val="0"/>
        <w:adjustRightInd w:val="0"/>
        <w:ind w:right="-720"/>
        <w:rPr>
          <w:szCs w:val="22"/>
        </w:rPr>
      </w:pPr>
    </w:p>
    <w:p w14:paraId="34531214" w14:textId="77777777" w:rsidR="00D5651D" w:rsidRPr="00D5651D" w:rsidRDefault="00D5651D" w:rsidP="00D5651D">
      <w:pPr>
        <w:widowControl w:val="0"/>
        <w:autoSpaceDE w:val="0"/>
        <w:autoSpaceDN w:val="0"/>
        <w:adjustRightInd w:val="0"/>
        <w:ind w:right="-720"/>
        <w:rPr>
          <w:szCs w:val="22"/>
        </w:rPr>
      </w:pPr>
      <w:r w:rsidRPr="00D5651D">
        <w:rPr>
          <w:b/>
          <w:szCs w:val="22"/>
        </w:rPr>
        <w:t>The Department of Theatre and Dance</w:t>
      </w:r>
      <w:r w:rsidRPr="00D5651D">
        <w:rPr>
          <w:szCs w:val="22"/>
        </w:rPr>
        <w:t xml:space="preserve"> provides</w:t>
      </w:r>
      <w:r w:rsidR="0081112E">
        <w:rPr>
          <w:szCs w:val="22"/>
        </w:rPr>
        <w:t xml:space="preserve"> theatre and</w:t>
      </w:r>
      <w:r w:rsidRPr="00D5651D">
        <w:rPr>
          <w:szCs w:val="22"/>
        </w:rPr>
        <w:t xml:space="preserve"> dance education in a liberal arts setting.  We stand committed to a lively combination of academic studies with practical production experience.  Our </w:t>
      </w:r>
      <w:r>
        <w:rPr>
          <w:szCs w:val="22"/>
        </w:rPr>
        <w:t>thirteen</w:t>
      </w:r>
      <w:r w:rsidRPr="00D5651D">
        <w:rPr>
          <w:szCs w:val="22"/>
        </w:rPr>
        <w:t xml:space="preserve"> faculty members hold degrees from leading programs and are supported by </w:t>
      </w:r>
      <w:r w:rsidR="00DB332C">
        <w:rPr>
          <w:szCs w:val="22"/>
        </w:rPr>
        <w:t>seven</w:t>
      </w:r>
      <w:r w:rsidRPr="00D5651D">
        <w:rPr>
          <w:szCs w:val="22"/>
        </w:rPr>
        <w:t xml:space="preserve"> professional staff members.  We serve approximately 1</w:t>
      </w:r>
      <w:r w:rsidR="00D3524C">
        <w:rPr>
          <w:szCs w:val="22"/>
        </w:rPr>
        <w:t>8</w:t>
      </w:r>
      <w:r w:rsidRPr="00D5651D">
        <w:rPr>
          <w:szCs w:val="22"/>
        </w:rPr>
        <w:t xml:space="preserve">0 undergraduate students in both theatre and dance and 60 graduate students who pursue the following degrees:  BA </w:t>
      </w:r>
      <w:r w:rsidR="0081112E">
        <w:rPr>
          <w:szCs w:val="22"/>
        </w:rPr>
        <w:t>in D</w:t>
      </w:r>
      <w:r w:rsidRPr="00D5651D">
        <w:rPr>
          <w:szCs w:val="22"/>
        </w:rPr>
        <w:t>ance</w:t>
      </w:r>
      <w:r w:rsidR="0081112E">
        <w:rPr>
          <w:szCs w:val="22"/>
        </w:rPr>
        <w:t>, BA in Theatre A</w:t>
      </w:r>
      <w:r w:rsidRPr="00D5651D">
        <w:rPr>
          <w:szCs w:val="22"/>
        </w:rPr>
        <w:t>rt</w:t>
      </w:r>
      <w:r w:rsidR="0081112E">
        <w:rPr>
          <w:szCs w:val="22"/>
        </w:rPr>
        <w:t>s; BFA, MA, and MFA degrees in T</w:t>
      </w:r>
      <w:r w:rsidRPr="00D5651D">
        <w:rPr>
          <w:szCs w:val="22"/>
        </w:rPr>
        <w:t>heatre; a</w:t>
      </w:r>
      <w:r w:rsidR="0081112E">
        <w:rPr>
          <w:szCs w:val="22"/>
        </w:rPr>
        <w:t>nd an interdisciplinary PhD in Fine A</w:t>
      </w:r>
      <w:r w:rsidRPr="00D5651D">
        <w:rPr>
          <w:szCs w:val="22"/>
        </w:rPr>
        <w:t xml:space="preserve">rts.  We are a dynamic faculty with a strong work ethic and a commitment to collaborative work in a collegial and mutually supportive environment. Our graduates head arts programs throughout the region and across the country and work in professional </w:t>
      </w:r>
      <w:r w:rsidR="00FA6D04">
        <w:rPr>
          <w:szCs w:val="22"/>
        </w:rPr>
        <w:t>venues</w:t>
      </w:r>
      <w:r w:rsidRPr="00D5651D">
        <w:rPr>
          <w:szCs w:val="22"/>
        </w:rPr>
        <w:t xml:space="preserve"> on both coasts as well as in film and television.  Texas Tech, a comprehensive university with a strong liberal arts base, has a student body of </w:t>
      </w:r>
      <w:r w:rsidR="00DB332C">
        <w:rPr>
          <w:szCs w:val="22"/>
        </w:rPr>
        <w:t>3</w:t>
      </w:r>
      <w:r w:rsidR="00FA6D04">
        <w:rPr>
          <w:szCs w:val="22"/>
        </w:rPr>
        <w:t>2</w:t>
      </w:r>
      <w:r w:rsidRPr="00D5651D">
        <w:rPr>
          <w:szCs w:val="22"/>
        </w:rPr>
        <w:t>,000.  The university is an excellent place to learn and teach. Lubbock, the hub of the South Plains, has a multicultural population of 2</w:t>
      </w:r>
      <w:r w:rsidR="00DB332C">
        <w:rPr>
          <w:szCs w:val="22"/>
        </w:rPr>
        <w:t>5</w:t>
      </w:r>
      <w:r w:rsidRPr="00D5651D">
        <w:rPr>
          <w:szCs w:val="22"/>
        </w:rPr>
        <w:t>0,000.</w:t>
      </w:r>
    </w:p>
    <w:p w14:paraId="71E95248" w14:textId="77777777" w:rsidR="00D5651D" w:rsidRPr="00D5651D" w:rsidRDefault="00D5651D" w:rsidP="00D5651D">
      <w:pPr>
        <w:widowControl w:val="0"/>
        <w:autoSpaceDE w:val="0"/>
        <w:autoSpaceDN w:val="0"/>
        <w:adjustRightInd w:val="0"/>
        <w:ind w:right="-720"/>
        <w:rPr>
          <w:szCs w:val="22"/>
        </w:rPr>
      </w:pPr>
    </w:p>
    <w:p w14:paraId="1F068184" w14:textId="7A840B87" w:rsidR="00DB332C" w:rsidRPr="007230D4" w:rsidRDefault="00D5651D" w:rsidP="007230D4">
      <w:r w:rsidRPr="00FA6D04">
        <w:rPr>
          <w:b/>
          <w:szCs w:val="22"/>
        </w:rPr>
        <w:t>Application</w:t>
      </w:r>
      <w:r w:rsidRPr="00FA6D04">
        <w:rPr>
          <w:szCs w:val="22"/>
        </w:rPr>
        <w:t xml:space="preserve">: </w:t>
      </w:r>
      <w:r w:rsidR="00AB1DCC">
        <w:t xml:space="preserve">Apply online at </w:t>
      </w:r>
      <w:hyperlink r:id="rId6" w:history="1">
        <w:r w:rsidR="00AB1DCC" w:rsidRPr="00130236">
          <w:rPr>
            <w:rStyle w:val="Hyperlink"/>
          </w:rPr>
          <w:t>http://jobs.texastech.edu</w:t>
        </w:r>
      </w:hyperlink>
      <w:r w:rsidR="007230D4">
        <w:t xml:space="preserve"> Requisition number</w:t>
      </w:r>
      <w:r w:rsidR="00FE4E37">
        <w:t xml:space="preserve"> </w:t>
      </w:r>
      <w:r w:rsidR="000C47BD">
        <w:rPr>
          <w:u w:val="single"/>
        </w:rPr>
        <w:t>T96507</w:t>
      </w:r>
      <w:r w:rsidR="007230D4">
        <w:t xml:space="preserve">. Please attach: 1) a </w:t>
      </w:r>
      <w:r w:rsidR="007230D4">
        <w:rPr>
          <w:bCs/>
        </w:rPr>
        <w:t>letter of interest; 2)</w:t>
      </w:r>
      <w:r w:rsidR="007230D4">
        <w:t xml:space="preserve"> a current CV; 3) contact information for three references. For </w:t>
      </w:r>
      <w:r w:rsidR="00FA6D04" w:rsidRPr="007230D4">
        <w:t xml:space="preserve">best consideration, application must be received by </w:t>
      </w:r>
      <w:r w:rsidR="0081112E">
        <w:t>January 1, 2013.</w:t>
      </w:r>
    </w:p>
    <w:p w14:paraId="57A36FA8" w14:textId="77777777" w:rsidR="00DB332C" w:rsidRPr="007230D4" w:rsidRDefault="00DB332C" w:rsidP="00D5651D">
      <w:pPr>
        <w:widowControl w:val="0"/>
        <w:autoSpaceDE w:val="0"/>
        <w:autoSpaceDN w:val="0"/>
        <w:adjustRightInd w:val="0"/>
        <w:ind w:right="-720"/>
        <w:rPr>
          <w:color w:val="FF0000"/>
        </w:rPr>
      </w:pPr>
    </w:p>
    <w:p w14:paraId="33FF5D8B" w14:textId="2DA91AF7" w:rsidR="00D5651D" w:rsidRPr="00D5651D" w:rsidRDefault="00D5651D" w:rsidP="00D5651D">
      <w:pPr>
        <w:widowControl w:val="0"/>
        <w:autoSpaceDE w:val="0"/>
        <w:autoSpaceDN w:val="0"/>
        <w:adjustRightInd w:val="0"/>
        <w:ind w:right="-720"/>
        <w:jc w:val="both"/>
      </w:pPr>
      <w:r w:rsidRPr="00D5651D">
        <w:rPr>
          <w:i/>
          <w:szCs w:val="22"/>
        </w:rPr>
        <w:t>Texas Tech University is an Affirmative Action, Equal Opportunity Employer.  Applications from minorities, women, and other affected groups are particularly encouraged.</w:t>
      </w:r>
      <w:r w:rsidR="000C47BD">
        <w:rPr>
          <w:i/>
          <w:szCs w:val="22"/>
        </w:rPr>
        <w:t xml:space="preserve"> </w:t>
      </w:r>
      <w:r w:rsidR="000C47BD" w:rsidRPr="0048080A">
        <w:rPr>
          <w:rFonts w:eastAsiaTheme="minorHAnsi" w:cs="Calibri"/>
          <w:i/>
        </w:rPr>
        <w:t>Experience working with diverse student groups and first-generation students is highly desirable</w:t>
      </w:r>
      <w:r w:rsidR="000C47BD">
        <w:rPr>
          <w:rFonts w:eastAsiaTheme="minorHAnsi" w:cs="Calibri"/>
          <w:i/>
        </w:rPr>
        <w:t>.</w:t>
      </w:r>
    </w:p>
    <w:p w14:paraId="66B46B58" w14:textId="77777777" w:rsidR="00D5651D" w:rsidRPr="00D5651D" w:rsidRDefault="00D5651D"/>
    <w:sectPr w:rsidR="00D5651D" w:rsidRPr="00D5651D" w:rsidSect="001778F4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compatSetting w:name="compatibilityMode" w:uri="http://schemas.microsoft.com/office/word" w:val="12"/>
  </w:compat>
  <w:rsids>
    <w:rsidRoot w:val="00D5651D"/>
    <w:rsid w:val="000072C8"/>
    <w:rsid w:val="00020601"/>
    <w:rsid w:val="000A5F44"/>
    <w:rsid w:val="000C47BD"/>
    <w:rsid w:val="000F13D6"/>
    <w:rsid w:val="00153C3F"/>
    <w:rsid w:val="001778F4"/>
    <w:rsid w:val="001C5F56"/>
    <w:rsid w:val="00395AD0"/>
    <w:rsid w:val="00396AF8"/>
    <w:rsid w:val="00427115"/>
    <w:rsid w:val="0048209F"/>
    <w:rsid w:val="00482C1A"/>
    <w:rsid w:val="00541098"/>
    <w:rsid w:val="00595948"/>
    <w:rsid w:val="006F1A3E"/>
    <w:rsid w:val="006F6895"/>
    <w:rsid w:val="007230D4"/>
    <w:rsid w:val="007B0279"/>
    <w:rsid w:val="0081112E"/>
    <w:rsid w:val="00841714"/>
    <w:rsid w:val="009620D2"/>
    <w:rsid w:val="00984B99"/>
    <w:rsid w:val="00AB1DCC"/>
    <w:rsid w:val="00AE5B09"/>
    <w:rsid w:val="00CC6961"/>
    <w:rsid w:val="00D3524C"/>
    <w:rsid w:val="00D5651D"/>
    <w:rsid w:val="00DB332C"/>
    <w:rsid w:val="00E13708"/>
    <w:rsid w:val="00E16B66"/>
    <w:rsid w:val="00E46C77"/>
    <w:rsid w:val="00F11E48"/>
    <w:rsid w:val="00F17B88"/>
    <w:rsid w:val="00FA6D04"/>
    <w:rsid w:val="00FD3152"/>
    <w:rsid w:val="00FE4E37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00C88E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51D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5651D"/>
    <w:pPr>
      <w:jc w:val="both"/>
    </w:pPr>
  </w:style>
  <w:style w:type="character" w:customStyle="1" w:styleId="BodyTextChar">
    <w:name w:val="Body Text Char"/>
    <w:basedOn w:val="DefaultParagraphFont"/>
    <w:link w:val="BodyText"/>
    <w:rsid w:val="00D5651D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6F68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51D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5651D"/>
    <w:pPr>
      <w:jc w:val="both"/>
    </w:pPr>
  </w:style>
  <w:style w:type="character" w:customStyle="1" w:styleId="BodyTextChar">
    <w:name w:val="Body Text Char"/>
    <w:basedOn w:val="DefaultParagraphFont"/>
    <w:link w:val="BodyText"/>
    <w:rsid w:val="00D5651D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6F68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13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jobs.texastech.edu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BAF61-C11F-FD49-B48E-F5AD3DCD2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467</Words>
  <Characters>2665</Characters>
  <Application>Microsoft Macintosh Word</Application>
  <DocSecurity>0</DocSecurity>
  <Lines>22</Lines>
  <Paragraphs>6</Paragraphs>
  <ScaleCrop>false</ScaleCrop>
  <Company>Texas Tech University</Company>
  <LinksUpToDate>false</LinksUpToDate>
  <CharactersWithSpaces>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Genevieve Durham</dc:creator>
  <cp:keywords/>
  <cp:lastModifiedBy>Melissa Merz</cp:lastModifiedBy>
  <cp:revision>6</cp:revision>
  <dcterms:created xsi:type="dcterms:W3CDTF">2012-10-11T04:19:00Z</dcterms:created>
  <dcterms:modified xsi:type="dcterms:W3CDTF">2012-11-06T19:29:00Z</dcterms:modified>
</cp:coreProperties>
</file>