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CA026" w14:textId="54FF4EA0" w:rsidR="00152C41" w:rsidRDefault="00152C41" w:rsidP="00152C41">
      <w:pPr>
        <w:pStyle w:val="NormalWeb"/>
        <w:ind w:left="720"/>
        <w:rPr>
          <w:color w:val="4A4A4A"/>
        </w:rPr>
      </w:pPr>
      <w:bookmarkStart w:id="0" w:name="_GoBack"/>
      <w:bookmarkEnd w:id="0"/>
      <w:r>
        <w:rPr>
          <w:color w:val="4A4A4A"/>
        </w:rPr>
        <w:t>The University of Virginia's School of Engineering and Applied Science seeks applications for the position of Department Chair and professor of Engineering and Society. The Chair will be expected to advance the quality of the Engineering and Society Department’s research and educational programs. The Chair, through effective leadership, is responsible for guiding the Department’s vision and building consensus among the Department’s faculty and staff.  The Chair will assist in recruiting, developing, and supporting faculty. Demonstrable management, administrative, and outreach experience are required, as well as a track record of excellent research and teaching.</w:t>
      </w:r>
    </w:p>
    <w:p w14:paraId="61782850" w14:textId="77777777" w:rsidR="00152C41" w:rsidRDefault="00152C41" w:rsidP="00152C41">
      <w:pPr>
        <w:pStyle w:val="NormalWeb"/>
        <w:ind w:left="720"/>
        <w:rPr>
          <w:color w:val="4A4A4A"/>
        </w:rPr>
      </w:pPr>
    </w:p>
    <w:p w14:paraId="66989D08" w14:textId="77777777" w:rsidR="00152C41" w:rsidRDefault="00152C41" w:rsidP="00152C41">
      <w:pPr>
        <w:pStyle w:val="NormalWeb"/>
        <w:ind w:left="720"/>
        <w:rPr>
          <w:color w:val="4A4A4A"/>
        </w:rPr>
      </w:pPr>
      <w:r>
        <w:rPr>
          <w:color w:val="4A4A4A"/>
        </w:rPr>
        <w:t>The Department seeks a leader whose research and teaching interests align with the one or more of the following areas: </w:t>
      </w:r>
    </w:p>
    <w:p w14:paraId="07CD23D6" w14:textId="77777777" w:rsidR="00152C41" w:rsidRDefault="00152C41" w:rsidP="00152C41">
      <w:pPr>
        <w:pStyle w:val="wdfg"/>
        <w:numPr>
          <w:ilvl w:val="1"/>
          <w:numId w:val="1"/>
        </w:numPr>
        <w:textAlignment w:val="baseline"/>
        <w:rPr>
          <w:color w:val="4A4A4A"/>
        </w:rPr>
      </w:pPr>
      <w:r>
        <w:rPr>
          <w:color w:val="4A4A4A"/>
        </w:rPr>
        <w:t>engineering ethics and values,</w:t>
      </w:r>
    </w:p>
    <w:p w14:paraId="63E479BE" w14:textId="77777777" w:rsidR="00152C41" w:rsidRDefault="00152C41" w:rsidP="00152C41">
      <w:pPr>
        <w:pStyle w:val="wdfg"/>
        <w:numPr>
          <w:ilvl w:val="1"/>
          <w:numId w:val="1"/>
        </w:numPr>
        <w:textAlignment w:val="baseline"/>
        <w:rPr>
          <w:color w:val="4A4A4A"/>
        </w:rPr>
      </w:pPr>
      <w:r>
        <w:rPr>
          <w:color w:val="4A4A4A"/>
        </w:rPr>
        <w:t>knowledge integration (i.e., interdisciplinarity across science and engineering and the humanities and social sciences); and</w:t>
      </w:r>
    </w:p>
    <w:p w14:paraId="4F1F6648" w14:textId="77777777" w:rsidR="00152C41" w:rsidRDefault="00152C41" w:rsidP="00152C41">
      <w:pPr>
        <w:pStyle w:val="wdfg"/>
        <w:numPr>
          <w:ilvl w:val="1"/>
          <w:numId w:val="1"/>
        </w:numPr>
        <w:textAlignment w:val="baseline"/>
        <w:rPr>
          <w:color w:val="4A4A4A"/>
        </w:rPr>
      </w:pPr>
      <w:r>
        <w:rPr>
          <w:color w:val="4A4A4A"/>
        </w:rPr>
        <w:t>sociotechnical design and innovation practices.</w:t>
      </w:r>
    </w:p>
    <w:p w14:paraId="02A3C674" w14:textId="59AF7D3F" w:rsidR="00152C41" w:rsidRDefault="00152C41" w:rsidP="00152C41">
      <w:pPr>
        <w:pStyle w:val="NormalWeb"/>
        <w:ind w:left="1440"/>
        <w:rPr>
          <w:color w:val="4A4A4A"/>
        </w:rPr>
      </w:pPr>
      <w:r>
        <w:rPr>
          <w:color w:val="4A4A4A"/>
        </w:rPr>
        <w:t>A candidate with a research portfolio that contributes to the theories and practice of social justice, sustainability, and / or data ethics is preferred, especially insofar as their analysis pertains to engineering. In this way, the Chair will enhance and raise to prominence the diverse research activities of the faculty.</w:t>
      </w:r>
    </w:p>
    <w:p w14:paraId="3C64C137" w14:textId="77777777" w:rsidR="00152C41" w:rsidRDefault="00152C41" w:rsidP="00152C41">
      <w:pPr>
        <w:pStyle w:val="NormalWeb"/>
        <w:ind w:left="1440"/>
        <w:rPr>
          <w:color w:val="4A4A4A"/>
        </w:rPr>
      </w:pPr>
    </w:p>
    <w:p w14:paraId="60011200" w14:textId="005520F8" w:rsidR="00152C41" w:rsidRDefault="00152C41" w:rsidP="00152C41">
      <w:pPr>
        <w:pStyle w:val="NormalWeb"/>
        <w:ind w:left="1440"/>
        <w:rPr>
          <w:color w:val="4A4A4A"/>
        </w:rPr>
      </w:pPr>
      <w:r>
        <w:rPr>
          <w:color w:val="4A4A4A"/>
        </w:rPr>
        <w:t>To confront the challenges of the 21st century, UVA Engineering graduates must possess both high-level analytical skills and the ability to apply those skills ethically in ways that reflect the cultural, economic, and political context. The Department of Engineering and Society is where UVA Engineering students learn to integrate analysis and judgment so they can create innovative solutions that are effective and sustainable. The Department contains two educational programs: (1) Science, Technology, and Society (STS), and (2) Entrepreneurship and Business with a combined 17 full-time faculty and 4 adjunct faculty.</w:t>
      </w:r>
    </w:p>
    <w:p w14:paraId="5CDE703B" w14:textId="77777777" w:rsidR="00152C41" w:rsidRDefault="00152C41" w:rsidP="00152C41">
      <w:pPr>
        <w:pStyle w:val="NormalWeb"/>
        <w:ind w:left="1440"/>
        <w:rPr>
          <w:color w:val="4A4A4A"/>
        </w:rPr>
      </w:pPr>
    </w:p>
    <w:p w14:paraId="241C7D3E" w14:textId="77777777" w:rsidR="00152C41" w:rsidRDefault="00152C41" w:rsidP="00152C41">
      <w:pPr>
        <w:pStyle w:val="NormalWeb"/>
        <w:ind w:left="1440"/>
        <w:rPr>
          <w:color w:val="4A4A4A"/>
        </w:rPr>
      </w:pPr>
      <w:r>
        <w:rPr>
          <w:color w:val="4A4A4A"/>
        </w:rPr>
        <w:t>The Department is an integral and invaluable component of the School of Engineering and Applied Science. UVA Engineering’s mission is to “make the world a better place by creating and disseminating knowledge and by preparing engineering leaders to solve global challenges.” The vision is to “be a leader among engineering schools in seizing opportunities to benefit humanity through bold research and world-class education.” The Department of Engineering and Society aligns perfectly with the UVA Engineering’s mission and vision and is critical to their achievement. Further, the Department is central to UVA Engineering’s core values:</w:t>
      </w:r>
    </w:p>
    <w:p w14:paraId="73FD8BF0" w14:textId="77777777" w:rsidR="00152C41" w:rsidRDefault="00152C41" w:rsidP="00152C41">
      <w:pPr>
        <w:pStyle w:val="wdfg"/>
        <w:numPr>
          <w:ilvl w:val="1"/>
          <w:numId w:val="1"/>
        </w:numPr>
        <w:spacing w:before="0" w:after="0"/>
        <w:textAlignment w:val="baseline"/>
        <w:rPr>
          <w:color w:val="4A4A4A"/>
        </w:rPr>
      </w:pPr>
      <w:r>
        <w:rPr>
          <w:b/>
          <w:bCs/>
          <w:color w:val="4A4A4A"/>
          <w:bdr w:val="none" w:sz="0" w:space="0" w:color="auto" w:frame="1"/>
        </w:rPr>
        <w:t>Societal Impact</w:t>
      </w:r>
      <w:r>
        <w:rPr>
          <w:color w:val="4A4A4A"/>
        </w:rPr>
        <w:t> - Passion for making a positive impact on the world.</w:t>
      </w:r>
    </w:p>
    <w:p w14:paraId="60EE5CEA" w14:textId="77777777" w:rsidR="00152C41" w:rsidRDefault="00152C41" w:rsidP="00152C41">
      <w:pPr>
        <w:pStyle w:val="wdfg"/>
        <w:numPr>
          <w:ilvl w:val="1"/>
          <w:numId w:val="1"/>
        </w:numPr>
        <w:spacing w:before="0" w:after="0"/>
        <w:textAlignment w:val="baseline"/>
        <w:rPr>
          <w:color w:val="4A4A4A"/>
        </w:rPr>
      </w:pPr>
      <w:r>
        <w:rPr>
          <w:b/>
          <w:bCs/>
          <w:color w:val="4A4A4A"/>
          <w:bdr w:val="none" w:sz="0" w:space="0" w:color="auto" w:frame="1"/>
        </w:rPr>
        <w:t>Educating Engineering Leaders</w:t>
      </w:r>
      <w:r>
        <w:rPr>
          <w:color w:val="4A4A4A"/>
        </w:rPr>
        <w:t> - Dedication to imbuing students with technical and professional knowledge that is applied with integrity and wisdom, so they are fully prepared to be the leaders of the future.</w:t>
      </w:r>
    </w:p>
    <w:p w14:paraId="336F580C" w14:textId="77777777" w:rsidR="00152C41" w:rsidRDefault="00152C41" w:rsidP="00152C41">
      <w:pPr>
        <w:pStyle w:val="wdfg"/>
        <w:numPr>
          <w:ilvl w:val="1"/>
          <w:numId w:val="1"/>
        </w:numPr>
        <w:spacing w:before="0" w:after="0"/>
        <w:textAlignment w:val="baseline"/>
        <w:rPr>
          <w:color w:val="4A4A4A"/>
        </w:rPr>
      </w:pPr>
      <w:r>
        <w:rPr>
          <w:b/>
          <w:bCs/>
          <w:color w:val="4A4A4A"/>
          <w:bdr w:val="none" w:sz="0" w:space="0" w:color="auto" w:frame="1"/>
        </w:rPr>
        <w:lastRenderedPageBreak/>
        <w:t>Innovation</w:t>
      </w:r>
      <w:r>
        <w:rPr>
          <w:color w:val="4A4A4A"/>
        </w:rPr>
        <w:t> - Determination to innovate, create knowledge and lead in teaching and research while abiding by the highest standards of ethics.</w:t>
      </w:r>
    </w:p>
    <w:p w14:paraId="5191926F" w14:textId="77777777" w:rsidR="00152C41" w:rsidRDefault="00152C41" w:rsidP="00152C41">
      <w:pPr>
        <w:pStyle w:val="wdfg"/>
        <w:numPr>
          <w:ilvl w:val="1"/>
          <w:numId w:val="1"/>
        </w:numPr>
        <w:spacing w:before="0" w:after="0"/>
        <w:textAlignment w:val="baseline"/>
        <w:rPr>
          <w:color w:val="4A4A4A"/>
        </w:rPr>
      </w:pPr>
      <w:r>
        <w:rPr>
          <w:b/>
          <w:bCs/>
          <w:color w:val="4A4A4A"/>
          <w:bdr w:val="none" w:sz="0" w:space="0" w:color="auto" w:frame="1"/>
        </w:rPr>
        <w:t>Excellence Through Diversity</w:t>
      </w:r>
      <w:r>
        <w:rPr>
          <w:color w:val="4A4A4A"/>
        </w:rPr>
        <w:t> - Commitment to diversity, which we define as excellence expressing itself through every person’s perspectives and lived experiences.</w:t>
      </w:r>
    </w:p>
    <w:p w14:paraId="58AB9081" w14:textId="77777777" w:rsidR="00152C41" w:rsidRDefault="00152C41" w:rsidP="00152C41">
      <w:pPr>
        <w:pStyle w:val="wdfg"/>
        <w:numPr>
          <w:ilvl w:val="1"/>
          <w:numId w:val="1"/>
        </w:numPr>
        <w:spacing w:before="0" w:after="0"/>
        <w:textAlignment w:val="baseline"/>
        <w:rPr>
          <w:color w:val="4A4A4A"/>
        </w:rPr>
      </w:pPr>
      <w:r>
        <w:rPr>
          <w:b/>
          <w:bCs/>
          <w:color w:val="4A4A4A"/>
          <w:bdr w:val="none" w:sz="0" w:space="0" w:color="auto" w:frame="1"/>
        </w:rPr>
        <w:t>Collegiality</w:t>
      </w:r>
      <w:r>
        <w:rPr>
          <w:color w:val="4A4A4A"/>
        </w:rPr>
        <w:t> - Marked by collaboration, teamwork, and support for each other’s success.</w:t>
      </w:r>
    </w:p>
    <w:p w14:paraId="48D37915" w14:textId="77777777" w:rsidR="00152C41" w:rsidRDefault="00152C41" w:rsidP="00152C41">
      <w:pPr>
        <w:pStyle w:val="NormalWeb"/>
        <w:ind w:left="1440"/>
        <w:rPr>
          <w:color w:val="4A4A4A"/>
        </w:rPr>
      </w:pPr>
      <w:r>
        <w:rPr>
          <w:color w:val="4A4A4A"/>
        </w:rPr>
        <w:t>The Department seeks a Chair with the following characteristics:</w:t>
      </w:r>
    </w:p>
    <w:p w14:paraId="73D8FAC2" w14:textId="77777777" w:rsidR="00152C41" w:rsidRDefault="00152C41" w:rsidP="00152C41">
      <w:pPr>
        <w:pStyle w:val="wdfg"/>
        <w:numPr>
          <w:ilvl w:val="1"/>
          <w:numId w:val="1"/>
        </w:numPr>
        <w:textAlignment w:val="baseline"/>
        <w:rPr>
          <w:color w:val="4A4A4A"/>
        </w:rPr>
      </w:pPr>
      <w:r>
        <w:rPr>
          <w:color w:val="4A4A4A"/>
        </w:rPr>
        <w:t>A recognized leader in the professional field of STS and / or engineering ethics.</w:t>
      </w:r>
    </w:p>
    <w:p w14:paraId="6618E666" w14:textId="77777777" w:rsidR="00152C41" w:rsidRDefault="00152C41" w:rsidP="00152C41">
      <w:pPr>
        <w:pStyle w:val="wdfg"/>
        <w:numPr>
          <w:ilvl w:val="1"/>
          <w:numId w:val="1"/>
        </w:numPr>
        <w:textAlignment w:val="baseline"/>
        <w:rPr>
          <w:color w:val="4A4A4A"/>
        </w:rPr>
      </w:pPr>
      <w:r>
        <w:rPr>
          <w:color w:val="4A4A4A"/>
        </w:rPr>
        <w:t>A research portfolio that demonstrates an ability to conduct interdisciplinary or transdisciplinary research.</w:t>
      </w:r>
    </w:p>
    <w:p w14:paraId="644BD60E" w14:textId="77777777" w:rsidR="00152C41" w:rsidRDefault="00152C41" w:rsidP="00152C41">
      <w:pPr>
        <w:pStyle w:val="wdfg"/>
        <w:numPr>
          <w:ilvl w:val="1"/>
          <w:numId w:val="1"/>
        </w:numPr>
        <w:textAlignment w:val="baseline"/>
        <w:rPr>
          <w:color w:val="4A4A4A"/>
        </w:rPr>
      </w:pPr>
      <w:r>
        <w:rPr>
          <w:color w:val="4A4A4A"/>
        </w:rPr>
        <w:t>Experience in curriculum development and pedagogy at the intersection of STS, ethics, and engineering.</w:t>
      </w:r>
    </w:p>
    <w:p w14:paraId="4C5FD2B8" w14:textId="77777777" w:rsidR="00152C41" w:rsidRDefault="00152C41" w:rsidP="00152C41">
      <w:pPr>
        <w:pStyle w:val="wdfg"/>
        <w:numPr>
          <w:ilvl w:val="1"/>
          <w:numId w:val="1"/>
        </w:numPr>
        <w:textAlignment w:val="baseline"/>
        <w:rPr>
          <w:color w:val="4A4A4A"/>
        </w:rPr>
      </w:pPr>
      <w:r>
        <w:rPr>
          <w:color w:val="4A4A4A"/>
        </w:rPr>
        <w:t>An understanding of the accreditation requirements for engineering education and the importance of engineering ethics and social science therein.</w:t>
      </w:r>
    </w:p>
    <w:p w14:paraId="1323AB72" w14:textId="77777777" w:rsidR="00152C41" w:rsidRDefault="00152C41" w:rsidP="00152C41">
      <w:pPr>
        <w:pStyle w:val="wdfg"/>
        <w:numPr>
          <w:ilvl w:val="1"/>
          <w:numId w:val="1"/>
        </w:numPr>
        <w:textAlignment w:val="baseline"/>
        <w:rPr>
          <w:color w:val="4A4A4A"/>
        </w:rPr>
      </w:pPr>
      <w:r>
        <w:rPr>
          <w:color w:val="4A4A4A"/>
        </w:rPr>
        <w:t>A persuasive and effective advocate for the Department and its programs.</w:t>
      </w:r>
    </w:p>
    <w:p w14:paraId="5A74FCA5" w14:textId="77777777" w:rsidR="00152C41" w:rsidRDefault="00152C41" w:rsidP="00152C41">
      <w:pPr>
        <w:pStyle w:val="wdfg"/>
        <w:numPr>
          <w:ilvl w:val="1"/>
          <w:numId w:val="1"/>
        </w:numPr>
        <w:textAlignment w:val="baseline"/>
        <w:rPr>
          <w:color w:val="4A4A4A"/>
        </w:rPr>
      </w:pPr>
      <w:r>
        <w:rPr>
          <w:color w:val="4A4A4A"/>
        </w:rPr>
        <w:t>Someone who will promote and demonstrate collegiality, diversity, inclusion, and teamwork as core values within the department.</w:t>
      </w:r>
    </w:p>
    <w:p w14:paraId="550D23AD" w14:textId="77777777" w:rsidR="00152C41" w:rsidRDefault="00152C41" w:rsidP="00152C41">
      <w:pPr>
        <w:pStyle w:val="wdfg"/>
        <w:numPr>
          <w:ilvl w:val="1"/>
          <w:numId w:val="1"/>
        </w:numPr>
        <w:textAlignment w:val="baseline"/>
        <w:rPr>
          <w:color w:val="4A4A4A"/>
        </w:rPr>
      </w:pPr>
      <w:r>
        <w:rPr>
          <w:color w:val="4A4A4A"/>
        </w:rPr>
        <w:t>Someone who will embrace, represent, mentor, and support career development of all members of the department.</w:t>
      </w:r>
    </w:p>
    <w:p w14:paraId="741E869A" w14:textId="77777777" w:rsidR="00152C41" w:rsidRDefault="00152C41" w:rsidP="00152C41">
      <w:pPr>
        <w:pStyle w:val="wdfg"/>
        <w:numPr>
          <w:ilvl w:val="1"/>
          <w:numId w:val="1"/>
        </w:numPr>
        <w:textAlignment w:val="baseline"/>
        <w:rPr>
          <w:color w:val="4A4A4A"/>
        </w:rPr>
      </w:pPr>
      <w:r>
        <w:rPr>
          <w:color w:val="4A4A4A"/>
        </w:rPr>
        <w:t>A strong leader who works well with others, engages easily with others, and possesses excellent communication skills.</w:t>
      </w:r>
    </w:p>
    <w:p w14:paraId="521EAB38" w14:textId="77777777" w:rsidR="00152C41" w:rsidRDefault="00152C41" w:rsidP="00152C41">
      <w:pPr>
        <w:pStyle w:val="wdfg"/>
        <w:numPr>
          <w:ilvl w:val="1"/>
          <w:numId w:val="1"/>
        </w:numPr>
        <w:textAlignment w:val="baseline"/>
        <w:rPr>
          <w:color w:val="4A4A4A"/>
        </w:rPr>
      </w:pPr>
      <w:r>
        <w:rPr>
          <w:color w:val="4A4A4A"/>
        </w:rPr>
        <w:t>An effective and equitable administrator who can manage all aspects of the Department’s operations.</w:t>
      </w:r>
    </w:p>
    <w:p w14:paraId="7D9B651F" w14:textId="5C8472BB" w:rsidR="00152C41" w:rsidRDefault="00152C41" w:rsidP="00152C41">
      <w:pPr>
        <w:pStyle w:val="NormalWeb"/>
        <w:ind w:left="1440"/>
        <w:rPr>
          <w:color w:val="4A4A4A"/>
        </w:rPr>
      </w:pPr>
      <w:r>
        <w:rPr>
          <w:color w:val="4A4A4A"/>
        </w:rPr>
        <w:t>Candidates must have a Ph.D. in Science, Technology, and Society or a related field and hold an associate or “full” professor position.  Additionally, preference will be given to candidates with a track record of securing funding, effective leadership of interdisciplinary groups, and demonstrated commitment to diversity and respect for others.</w:t>
      </w:r>
      <w:r>
        <w:rPr>
          <w:color w:val="4A4A4A"/>
        </w:rPr>
        <w:br/>
      </w:r>
      <w:r>
        <w:rPr>
          <w:color w:val="4A4A4A"/>
        </w:rPr>
        <w:br/>
        <w:t xml:space="preserve">The University of Virginia is annually ranked as one of the premier public institutions in the United States and is located in Charlottesville, a picturesque and vibrant small city perennially ranked as one of the best places to live in the U.S. More information about town, the school, faculty benefits and other topics can be found at </w:t>
      </w:r>
      <w:hyperlink r:id="rId5" w:tgtFrame="_blank" w:history="1">
        <w:r>
          <w:rPr>
            <w:rStyle w:val="wen21"/>
            <w:color w:val="0000FF"/>
            <w:u w:val="single"/>
            <w:specVanish w:val="0"/>
          </w:rPr>
          <w:t>https://hr.virginia.edu/careers-uva/why-uva</w:t>
        </w:r>
      </w:hyperlink>
      <w:r>
        <w:rPr>
          <w:color w:val="4A4A4A"/>
        </w:rPr>
        <w:t>.</w:t>
      </w:r>
    </w:p>
    <w:p w14:paraId="60325C5A" w14:textId="77777777" w:rsidR="00152C41" w:rsidRDefault="00152C41" w:rsidP="00152C41">
      <w:pPr>
        <w:pStyle w:val="NormalWeb"/>
        <w:ind w:left="1440"/>
        <w:rPr>
          <w:color w:val="4A4A4A"/>
        </w:rPr>
      </w:pPr>
    </w:p>
    <w:p w14:paraId="4D835809" w14:textId="5CA09310" w:rsidR="00152C41" w:rsidRDefault="00152C41" w:rsidP="00152C41">
      <w:pPr>
        <w:pStyle w:val="NormalWeb"/>
        <w:ind w:left="1440"/>
        <w:rPr>
          <w:color w:val="4A4A4A"/>
        </w:rPr>
      </w:pPr>
      <w:r>
        <w:rPr>
          <w:color w:val="4A4A4A"/>
        </w:rPr>
        <w:t xml:space="preserve">UVA assists faculty spouses and partners seeking employment in the Charlottesville area. To learn more please visit </w:t>
      </w:r>
      <w:hyperlink r:id="rId6" w:tgtFrame="_blank" w:history="1">
        <w:r>
          <w:rPr>
            <w:rStyle w:val="wen21"/>
            <w:color w:val="0000FF"/>
            <w:u w:val="single"/>
            <w:specVanish w:val="0"/>
          </w:rPr>
          <w:t>https://dualcareer.virginia.edu/</w:t>
        </w:r>
      </w:hyperlink>
      <w:r>
        <w:rPr>
          <w:color w:val="4A4A4A"/>
        </w:rPr>
        <w:t xml:space="preserve"> .</w:t>
      </w:r>
    </w:p>
    <w:p w14:paraId="1736B172" w14:textId="77777777" w:rsidR="00152C41" w:rsidRDefault="00152C41" w:rsidP="00152C41">
      <w:pPr>
        <w:pStyle w:val="NormalWeb"/>
        <w:ind w:left="1440"/>
        <w:rPr>
          <w:color w:val="4A4A4A"/>
        </w:rPr>
      </w:pPr>
    </w:p>
    <w:p w14:paraId="42D54230" w14:textId="633FB570" w:rsidR="00152C41" w:rsidRDefault="00152C41" w:rsidP="00152C41">
      <w:pPr>
        <w:pStyle w:val="NormalWeb"/>
        <w:ind w:left="1440"/>
        <w:rPr>
          <w:color w:val="4A4A4A"/>
        </w:rPr>
      </w:pPr>
      <w:r>
        <w:rPr>
          <w:color w:val="4A4A4A"/>
        </w:rPr>
        <w:t xml:space="preserve">**Please apply online at** </w:t>
      </w:r>
      <w:hyperlink r:id="rId7" w:history="1">
        <w:r w:rsidRPr="00016BD9">
          <w:rPr>
            <w:rStyle w:val="Hyperlink"/>
          </w:rPr>
          <w:t>https://uva.wd1.myworkdayjobs.com/en-US/UVAJobs/job/Charlottesville-VA/Department-Chair-and-Professor-of-Engineering-and-Society_R0033028</w:t>
        </w:r>
      </w:hyperlink>
      <w:r>
        <w:rPr>
          <w:color w:val="4A4A4A"/>
        </w:rPr>
        <w:t xml:space="preserve">  and attach the following documents:</w:t>
      </w:r>
    </w:p>
    <w:p w14:paraId="3AB83C38" w14:textId="77777777" w:rsidR="00152C41" w:rsidRDefault="00152C41" w:rsidP="00152C41">
      <w:pPr>
        <w:pStyle w:val="NormalWeb"/>
        <w:ind w:left="1440"/>
        <w:rPr>
          <w:color w:val="4A4A4A"/>
        </w:rPr>
      </w:pPr>
    </w:p>
    <w:p w14:paraId="0A58FB04" w14:textId="48EB0EC1" w:rsidR="00152C41" w:rsidRDefault="00152C41" w:rsidP="00152C41">
      <w:pPr>
        <w:pStyle w:val="NormalWeb"/>
        <w:ind w:left="720"/>
        <w:rPr>
          <w:color w:val="4A4A4A"/>
        </w:rPr>
      </w:pPr>
      <w:r>
        <w:rPr>
          <w:color w:val="4A4A4A"/>
        </w:rPr>
        <w:lastRenderedPageBreak/>
        <w:t>Cover letter stating your reason for interest in the position, description of your leadership philosophy, and overview of your research and teaching contributions. Vision statement for the Department of Engineering and Society (two to three pages); Curriculum Vita to include contact information for three references; and Statement on contributions to inclusive practices that create climates in which all stakeholders can reach their maximum potential.</w:t>
      </w:r>
    </w:p>
    <w:p w14:paraId="7CA1D6DB" w14:textId="77777777" w:rsidR="00152C41" w:rsidRDefault="00152C41" w:rsidP="00152C41">
      <w:pPr>
        <w:pStyle w:val="NormalWeb"/>
        <w:ind w:left="720"/>
        <w:rPr>
          <w:color w:val="4A4A4A"/>
        </w:rPr>
      </w:pPr>
    </w:p>
    <w:p w14:paraId="12A2782F" w14:textId="67BC7A1B" w:rsidR="00152C41" w:rsidRDefault="00152C41" w:rsidP="00152C41">
      <w:pPr>
        <w:pStyle w:val="NormalWeb"/>
        <w:ind w:left="720"/>
        <w:rPr>
          <w:color w:val="4A4A4A"/>
        </w:rPr>
      </w:pPr>
      <w:r>
        <w:rPr>
          <w:color w:val="4A4A4A"/>
        </w:rPr>
        <w:t>The University will perform background checks on all new hires prior to employment. This position will also require an Education Verification (FSAKA).</w:t>
      </w:r>
    </w:p>
    <w:p w14:paraId="44A54309" w14:textId="77777777" w:rsidR="00152C41" w:rsidRDefault="00152C41" w:rsidP="00152C41">
      <w:pPr>
        <w:pStyle w:val="NormalWeb"/>
        <w:ind w:left="720"/>
        <w:rPr>
          <w:color w:val="4A4A4A"/>
        </w:rPr>
      </w:pPr>
    </w:p>
    <w:p w14:paraId="7DE97198" w14:textId="77777777" w:rsidR="00152C41" w:rsidRDefault="00152C41" w:rsidP="00152C41">
      <w:pPr>
        <w:pStyle w:val="NormalWeb"/>
        <w:ind w:left="720"/>
        <w:rPr>
          <w:color w:val="4A4A4A"/>
        </w:rPr>
      </w:pPr>
      <w:r>
        <w:rPr>
          <w:color w:val="4A4A4A"/>
        </w:rPr>
        <w:t>Review of candidates will begin on March 25, 2022 and will continue until filled.</w:t>
      </w:r>
    </w:p>
    <w:p w14:paraId="7FB7E234" w14:textId="59FAA04C" w:rsidR="00152C41" w:rsidRDefault="00152C41" w:rsidP="00152C41">
      <w:pPr>
        <w:pStyle w:val="NormalWeb"/>
        <w:ind w:left="720"/>
        <w:rPr>
          <w:color w:val="4A4A4A"/>
        </w:rPr>
      </w:pPr>
      <w:r>
        <w:rPr>
          <w:color w:val="4A4A4A"/>
        </w:rPr>
        <w:t xml:space="preserve">For questions regarding the position, please contact Jim Aylor, Search Committee Chair, at </w:t>
      </w:r>
      <w:hyperlink r:id="rId8" w:history="1">
        <w:r w:rsidRPr="00016BD9">
          <w:rPr>
            <w:rStyle w:val="Hyperlink"/>
          </w:rPr>
          <w:t>jha@virginia.edu</w:t>
        </w:r>
      </w:hyperlink>
      <w:r>
        <w:rPr>
          <w:color w:val="4A4A4A"/>
        </w:rPr>
        <w:t>.</w:t>
      </w:r>
    </w:p>
    <w:p w14:paraId="724BAB96" w14:textId="77777777" w:rsidR="00152C41" w:rsidRDefault="00152C41" w:rsidP="00152C41">
      <w:pPr>
        <w:pStyle w:val="NormalWeb"/>
        <w:ind w:left="720"/>
        <w:rPr>
          <w:color w:val="4A4A4A"/>
        </w:rPr>
      </w:pPr>
    </w:p>
    <w:p w14:paraId="4C6DED2F" w14:textId="2B1CD108" w:rsidR="00152C41" w:rsidRDefault="00152C41" w:rsidP="00152C41">
      <w:pPr>
        <w:pStyle w:val="NormalWeb"/>
        <w:ind w:left="720"/>
        <w:rPr>
          <w:color w:val="4A4A4A"/>
        </w:rPr>
      </w:pPr>
      <w:r>
        <w:rPr>
          <w:color w:val="4A4A4A"/>
        </w:rPr>
        <w:t xml:space="preserve">For technical questions about the application process, please contact Rich Haverstrom, Faculty Search Advisor, at </w:t>
      </w:r>
      <w:hyperlink r:id="rId9" w:history="1">
        <w:r w:rsidRPr="00016BD9">
          <w:rPr>
            <w:rStyle w:val="Hyperlink"/>
          </w:rPr>
          <w:t>rkh6j@virginia.edu</w:t>
        </w:r>
      </w:hyperlink>
    </w:p>
    <w:p w14:paraId="5450169E" w14:textId="77777777" w:rsidR="00152C41" w:rsidRDefault="00152C41" w:rsidP="00152C41">
      <w:pPr>
        <w:pStyle w:val="NormalWeb"/>
        <w:ind w:left="720"/>
        <w:rPr>
          <w:color w:val="4A4A4A"/>
        </w:rPr>
      </w:pPr>
    </w:p>
    <w:p w14:paraId="30310D80" w14:textId="77777777" w:rsidR="00152C41" w:rsidRDefault="00152C41" w:rsidP="00152C41">
      <w:pPr>
        <w:pStyle w:val="NormalWeb"/>
        <w:ind w:left="720"/>
        <w:rPr>
          <w:color w:val="4A4A4A"/>
        </w:rPr>
      </w:pPr>
      <w:r>
        <w:rPr>
          <w:color w:val="4A4A4A"/>
        </w:rPr>
        <w:t>With one of the highest graduation rates of undergraduate students from underrepresented groups and one of the highest percentages of women engineering students among public universities, the Department and the University of Virginia are fundamentally committed to increasing the diversity of its faculty and staff. UVA is an affirmative action and equal opportunity employer. We welcome nominations of and applications from women, members of minoritized groups, veterans, and individuals with disabilities. We also welcome others who would bring additional dimensions of diversity to the university's research and teaching mission. We believe diversity is excellence expressing itself through every person's perspective and lived experiences.</w:t>
      </w:r>
    </w:p>
    <w:p w14:paraId="64DFB0C7" w14:textId="77777777" w:rsidR="00152C41" w:rsidRDefault="00152C41" w:rsidP="00152C41">
      <w:pPr>
        <w:pStyle w:val="NormalWeb"/>
        <w:ind w:left="720"/>
        <w:rPr>
          <w:color w:val="4A4A4A"/>
        </w:rPr>
      </w:pPr>
      <w:r>
        <w:rPr>
          <w:color w:val="4A4A4A"/>
        </w:rPr>
        <w:br/>
      </w:r>
      <w:r>
        <w:rPr>
          <w:b/>
          <w:bCs/>
          <w:color w:val="4A4A4A"/>
          <w:bdr w:val="none" w:sz="0" w:space="0" w:color="auto" w:frame="1"/>
        </w:rPr>
        <w:t>COVID Vaccination Requirement and Guidelines</w:t>
      </w:r>
    </w:p>
    <w:p w14:paraId="748DB4DB" w14:textId="394965C9" w:rsidR="00152C41" w:rsidRDefault="00152C41" w:rsidP="00152C41">
      <w:pPr>
        <w:pStyle w:val="NormalWeb"/>
        <w:ind w:left="720"/>
        <w:rPr>
          <w:color w:val="4A4A4A"/>
          <w:bdr w:val="none" w:sz="0" w:space="0" w:color="auto" w:frame="1"/>
        </w:rPr>
      </w:pPr>
      <w:r>
        <w:rPr>
          <w:color w:val="4A4A4A"/>
          <w:bdr w:val="none" w:sz="0" w:space="0" w:color="auto" w:frame="1"/>
        </w:rPr>
        <w:t>Please visit the </w:t>
      </w:r>
      <w:hyperlink r:id="rId10" w:tgtFrame="_blank" w:history="1">
        <w:r>
          <w:rPr>
            <w:rStyle w:val="Hyperlink"/>
          </w:rPr>
          <w:t>UVA COVID-19 Job Requirements and Guidelines</w:t>
        </w:r>
      </w:hyperlink>
      <w:r>
        <w:rPr>
          <w:rStyle w:val="wen21"/>
          <w:color w:val="4A4A4A"/>
          <w:specVanish w:val="0"/>
        </w:rPr>
        <w:t> webpage prior</w:t>
      </w:r>
      <w:r>
        <w:rPr>
          <w:color w:val="4A4A4A"/>
          <w:bdr w:val="none" w:sz="0" w:space="0" w:color="auto" w:frame="1"/>
        </w:rPr>
        <w:t xml:space="preserve"> to applying for current information regarding vaccination requirements and guidelines for employment at UVA.</w:t>
      </w:r>
    </w:p>
    <w:p w14:paraId="4FD294BA" w14:textId="77777777" w:rsidR="00152C41" w:rsidRDefault="00152C41" w:rsidP="00152C41">
      <w:pPr>
        <w:pStyle w:val="NormalWeb"/>
        <w:ind w:left="720"/>
        <w:rPr>
          <w:color w:val="4A4A4A"/>
        </w:rPr>
      </w:pPr>
    </w:p>
    <w:p w14:paraId="7B602B58" w14:textId="77777777" w:rsidR="00152C41" w:rsidRDefault="00152C41" w:rsidP="00152C41">
      <w:pPr>
        <w:pStyle w:val="NormalWeb"/>
        <w:ind w:left="720"/>
        <w:rPr>
          <w:color w:val="4A4A4A"/>
        </w:rPr>
      </w:pPr>
      <w:r>
        <w:rPr>
          <w:i/>
          <w:iCs/>
          <w:color w:val="4A4A4A"/>
          <w:bdr w:val="none" w:sz="0" w:space="0" w:color="auto" w:frame="1"/>
        </w:rPr>
        <w:t>The University of Virginia, including the UVA Health System which represents the UVA Medical Center, Schools of Medicine and Nursing, UVA Physician’s Group and the Claude Moore Health Sciences Library,</w:t>
      </w:r>
      <w:r>
        <w:rPr>
          <w:color w:val="4A4A4A"/>
        </w:rPr>
        <w:t xml:space="preserve"> </w:t>
      </w:r>
      <w:r>
        <w:rPr>
          <w:i/>
          <w:iCs/>
          <w:color w:val="4A4A4A"/>
          <w:bdr w:val="none" w:sz="0" w:space="0" w:color="auto" w:frame="1"/>
        </w:rPr>
        <w:t>are fundamentally committed to the diversity of our faculty and staff.  We believe diversity is excellence expressing itself through every person's perspectives and lived experiences.  We are equal opportunity and affirmative action employers. All qualified applicants will receive consideration for employment without regard to age, color, disability, gender identity or expression, marital status, national or ethnic origin, political affiliation, race, religion, sex (including pregnancy), sexual orientation, veteran status, and family medical or genetic information.</w:t>
      </w:r>
    </w:p>
    <w:p w14:paraId="389B8ADC" w14:textId="77777777" w:rsidR="00970B4A" w:rsidRDefault="00970B4A"/>
    <w:sectPr w:rsidR="00970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E404D"/>
    <w:multiLevelType w:val="multilevel"/>
    <w:tmpl w:val="3178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41"/>
    <w:rsid w:val="00152C41"/>
    <w:rsid w:val="00970B4A"/>
    <w:rsid w:val="00C8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C9C2"/>
  <w15:chartTrackingRefBased/>
  <w15:docId w15:val="{FA4FBBAE-3454-4937-B07F-E3A5DE66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C41"/>
    <w:pPr>
      <w:spacing w:after="0" w:line="240" w:lineRule="auto"/>
      <w:textAlignment w:val="baseline"/>
    </w:pPr>
    <w:rPr>
      <w:rFonts w:ascii="Times New Roman" w:eastAsia="Times New Roman" w:hAnsi="Times New Roman" w:cs="Times New Roman"/>
      <w:sz w:val="24"/>
      <w:szCs w:val="24"/>
    </w:rPr>
  </w:style>
  <w:style w:type="paragraph" w:customStyle="1" w:styleId="wdfg">
    <w:name w:val="wdfg"/>
    <w:basedOn w:val="Normal"/>
    <w:rsid w:val="00152C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2C41"/>
    <w:rPr>
      <w:color w:val="0000FF"/>
      <w:u w:val="single"/>
    </w:rPr>
  </w:style>
  <w:style w:type="character" w:customStyle="1" w:styleId="wen21">
    <w:name w:val="wen21"/>
    <w:basedOn w:val="DefaultParagraphFont"/>
    <w:rsid w:val="00152C41"/>
    <w:rPr>
      <w:vanish w:val="0"/>
      <w:webHidden w:val="0"/>
      <w:bdr w:val="none" w:sz="0" w:space="0" w:color="auto" w:frame="1"/>
      <w:vertAlign w:val="baseline"/>
      <w:specVanish w:val="0"/>
    </w:rPr>
  </w:style>
  <w:style w:type="character" w:customStyle="1" w:styleId="UnresolvedMention">
    <w:name w:val="Unresolved Mention"/>
    <w:basedOn w:val="DefaultParagraphFont"/>
    <w:uiPriority w:val="99"/>
    <w:semiHidden/>
    <w:unhideWhenUsed/>
    <w:rsid w:val="00152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34495">
      <w:bodyDiv w:val="1"/>
      <w:marLeft w:val="0"/>
      <w:marRight w:val="0"/>
      <w:marTop w:val="0"/>
      <w:marBottom w:val="0"/>
      <w:divBdr>
        <w:top w:val="none" w:sz="0" w:space="0" w:color="auto"/>
        <w:left w:val="none" w:sz="0" w:space="0" w:color="auto"/>
        <w:bottom w:val="none" w:sz="0" w:space="0" w:color="auto"/>
        <w:right w:val="none" w:sz="0" w:space="0" w:color="auto"/>
      </w:divBdr>
      <w:divsChild>
        <w:div w:id="2055543399">
          <w:marLeft w:val="0"/>
          <w:marRight w:val="0"/>
          <w:marTop w:val="0"/>
          <w:marBottom w:val="0"/>
          <w:divBdr>
            <w:top w:val="none" w:sz="0" w:space="0" w:color="auto"/>
            <w:left w:val="single" w:sz="6" w:space="0" w:color="E5E5E5"/>
            <w:bottom w:val="none" w:sz="0" w:space="0" w:color="auto"/>
            <w:right w:val="single" w:sz="6" w:space="0" w:color="E5E5E5"/>
          </w:divBdr>
          <w:divsChild>
            <w:div w:id="359741861">
              <w:marLeft w:val="0"/>
              <w:marRight w:val="0"/>
              <w:marTop w:val="0"/>
              <w:marBottom w:val="0"/>
              <w:divBdr>
                <w:top w:val="none" w:sz="0" w:space="0" w:color="auto"/>
                <w:left w:val="none" w:sz="0" w:space="0" w:color="auto"/>
                <w:bottom w:val="none" w:sz="0" w:space="0" w:color="auto"/>
                <w:right w:val="none" w:sz="0" w:space="0" w:color="auto"/>
              </w:divBdr>
              <w:divsChild>
                <w:div w:id="1814299312">
                  <w:marLeft w:val="0"/>
                  <w:marRight w:val="0"/>
                  <w:marTop w:val="0"/>
                  <w:marBottom w:val="0"/>
                  <w:divBdr>
                    <w:top w:val="none" w:sz="0" w:space="0" w:color="auto"/>
                    <w:left w:val="none" w:sz="0" w:space="0" w:color="auto"/>
                    <w:bottom w:val="none" w:sz="0" w:space="0" w:color="auto"/>
                    <w:right w:val="none" w:sz="0" w:space="0" w:color="auto"/>
                  </w:divBdr>
                  <w:divsChild>
                    <w:div w:id="971061758">
                      <w:marLeft w:val="0"/>
                      <w:marRight w:val="0"/>
                      <w:marTop w:val="0"/>
                      <w:marBottom w:val="0"/>
                      <w:divBdr>
                        <w:top w:val="none" w:sz="0" w:space="0" w:color="auto"/>
                        <w:left w:val="none" w:sz="0" w:space="0" w:color="auto"/>
                        <w:bottom w:val="none" w:sz="0" w:space="0" w:color="auto"/>
                        <w:right w:val="none" w:sz="0" w:space="0" w:color="auto"/>
                      </w:divBdr>
                      <w:divsChild>
                        <w:div w:id="338511782">
                          <w:marLeft w:val="0"/>
                          <w:marRight w:val="0"/>
                          <w:marTop w:val="0"/>
                          <w:marBottom w:val="0"/>
                          <w:divBdr>
                            <w:top w:val="none" w:sz="0" w:space="0" w:color="auto"/>
                            <w:left w:val="none" w:sz="0" w:space="0" w:color="auto"/>
                            <w:bottom w:val="none" w:sz="0" w:space="0" w:color="auto"/>
                            <w:right w:val="none" w:sz="0" w:space="0" w:color="auto"/>
                          </w:divBdr>
                          <w:divsChild>
                            <w:div w:id="1160387026">
                              <w:marLeft w:val="0"/>
                              <w:marRight w:val="0"/>
                              <w:marTop w:val="0"/>
                              <w:marBottom w:val="0"/>
                              <w:divBdr>
                                <w:top w:val="none" w:sz="0" w:space="0" w:color="auto"/>
                                <w:left w:val="none" w:sz="0" w:space="0" w:color="auto"/>
                                <w:bottom w:val="none" w:sz="0" w:space="0" w:color="auto"/>
                                <w:right w:val="none" w:sz="0" w:space="0" w:color="auto"/>
                              </w:divBdr>
                              <w:divsChild>
                                <w:div w:id="1309627640">
                                  <w:marLeft w:val="0"/>
                                  <w:marRight w:val="0"/>
                                  <w:marTop w:val="0"/>
                                  <w:marBottom w:val="0"/>
                                  <w:divBdr>
                                    <w:top w:val="none" w:sz="0" w:space="0" w:color="auto"/>
                                    <w:left w:val="none" w:sz="0" w:space="0" w:color="auto"/>
                                    <w:bottom w:val="none" w:sz="0" w:space="0" w:color="auto"/>
                                    <w:right w:val="none" w:sz="0" w:space="0" w:color="auto"/>
                                  </w:divBdr>
                                  <w:divsChild>
                                    <w:div w:id="1572959215">
                                      <w:marLeft w:val="0"/>
                                      <w:marRight w:val="0"/>
                                      <w:marTop w:val="0"/>
                                      <w:marBottom w:val="0"/>
                                      <w:divBdr>
                                        <w:top w:val="none" w:sz="0" w:space="0" w:color="auto"/>
                                        <w:left w:val="none" w:sz="0" w:space="0" w:color="auto"/>
                                        <w:bottom w:val="none" w:sz="0" w:space="0" w:color="auto"/>
                                        <w:right w:val="none" w:sz="0" w:space="0" w:color="auto"/>
                                      </w:divBdr>
                                      <w:divsChild>
                                        <w:div w:id="649754875">
                                          <w:marLeft w:val="0"/>
                                          <w:marRight w:val="0"/>
                                          <w:marTop w:val="0"/>
                                          <w:marBottom w:val="0"/>
                                          <w:divBdr>
                                            <w:top w:val="none" w:sz="0" w:space="0" w:color="auto"/>
                                            <w:left w:val="none" w:sz="0" w:space="0" w:color="auto"/>
                                            <w:bottom w:val="none" w:sz="0" w:space="0" w:color="auto"/>
                                            <w:right w:val="none" w:sz="0" w:space="0" w:color="auto"/>
                                          </w:divBdr>
                                          <w:divsChild>
                                            <w:div w:id="1079446239">
                                              <w:marLeft w:val="0"/>
                                              <w:marRight w:val="0"/>
                                              <w:marTop w:val="0"/>
                                              <w:marBottom w:val="0"/>
                                              <w:divBdr>
                                                <w:top w:val="none" w:sz="0" w:space="0" w:color="auto"/>
                                                <w:left w:val="none" w:sz="0" w:space="0" w:color="auto"/>
                                                <w:bottom w:val="none" w:sz="0" w:space="0" w:color="auto"/>
                                                <w:right w:val="none" w:sz="0" w:space="0" w:color="auto"/>
                                              </w:divBdr>
                                              <w:divsChild>
                                                <w:div w:id="998385732">
                                                  <w:marLeft w:val="0"/>
                                                  <w:marRight w:val="0"/>
                                                  <w:marTop w:val="0"/>
                                                  <w:marBottom w:val="0"/>
                                                  <w:divBdr>
                                                    <w:top w:val="none" w:sz="0" w:space="0" w:color="auto"/>
                                                    <w:left w:val="none" w:sz="0" w:space="0" w:color="auto"/>
                                                    <w:bottom w:val="none" w:sz="0" w:space="0" w:color="auto"/>
                                                    <w:right w:val="none" w:sz="0" w:space="0" w:color="auto"/>
                                                  </w:divBdr>
                                                  <w:divsChild>
                                                    <w:div w:id="1165709232">
                                                      <w:marLeft w:val="0"/>
                                                      <w:marRight w:val="0"/>
                                                      <w:marTop w:val="0"/>
                                                      <w:marBottom w:val="0"/>
                                                      <w:divBdr>
                                                        <w:top w:val="none" w:sz="0" w:space="0" w:color="auto"/>
                                                        <w:left w:val="none" w:sz="0" w:space="0" w:color="auto"/>
                                                        <w:bottom w:val="none" w:sz="0" w:space="0" w:color="auto"/>
                                                        <w:right w:val="none" w:sz="0" w:space="0" w:color="auto"/>
                                                      </w:divBdr>
                                                      <w:divsChild>
                                                        <w:div w:id="1412118323">
                                                          <w:marLeft w:val="0"/>
                                                          <w:marRight w:val="0"/>
                                                          <w:marTop w:val="0"/>
                                                          <w:marBottom w:val="0"/>
                                                          <w:divBdr>
                                                            <w:top w:val="none" w:sz="0" w:space="0" w:color="auto"/>
                                                            <w:left w:val="none" w:sz="0" w:space="0" w:color="auto"/>
                                                            <w:bottom w:val="none" w:sz="0" w:space="0" w:color="auto"/>
                                                            <w:right w:val="none" w:sz="0" w:space="0" w:color="auto"/>
                                                          </w:divBdr>
                                                          <w:divsChild>
                                                            <w:div w:id="363092677">
                                                              <w:marLeft w:val="0"/>
                                                              <w:marRight w:val="0"/>
                                                              <w:marTop w:val="0"/>
                                                              <w:marBottom w:val="0"/>
                                                              <w:divBdr>
                                                                <w:top w:val="none" w:sz="0" w:space="0" w:color="auto"/>
                                                                <w:left w:val="none" w:sz="0" w:space="0" w:color="auto"/>
                                                                <w:bottom w:val="none" w:sz="0" w:space="0" w:color="auto"/>
                                                                <w:right w:val="none" w:sz="0" w:space="0" w:color="auto"/>
                                                              </w:divBdr>
                                                              <w:divsChild>
                                                                <w:div w:id="1425688355">
                                                                  <w:marLeft w:val="0"/>
                                                                  <w:marRight w:val="0"/>
                                                                  <w:marTop w:val="0"/>
                                                                  <w:marBottom w:val="0"/>
                                                                  <w:divBdr>
                                                                    <w:top w:val="none" w:sz="0" w:space="0" w:color="auto"/>
                                                                    <w:left w:val="none" w:sz="0" w:space="0" w:color="auto"/>
                                                                    <w:bottom w:val="none" w:sz="0" w:space="0" w:color="auto"/>
                                                                    <w:right w:val="none" w:sz="0" w:space="0" w:color="auto"/>
                                                                  </w:divBdr>
                                                                  <w:divsChild>
                                                                    <w:div w:id="814296643">
                                                                      <w:marLeft w:val="0"/>
                                                                      <w:marRight w:val="0"/>
                                                                      <w:marTop w:val="0"/>
                                                                      <w:marBottom w:val="0"/>
                                                                      <w:divBdr>
                                                                        <w:top w:val="none" w:sz="0" w:space="0" w:color="auto"/>
                                                                        <w:left w:val="none" w:sz="0" w:space="0" w:color="auto"/>
                                                                        <w:bottom w:val="none" w:sz="0" w:space="0" w:color="auto"/>
                                                                        <w:right w:val="none" w:sz="0" w:space="0" w:color="auto"/>
                                                                      </w:divBdr>
                                                                      <w:divsChild>
                                                                        <w:div w:id="1921478885">
                                                                          <w:marLeft w:val="0"/>
                                                                          <w:marRight w:val="0"/>
                                                                          <w:marTop w:val="0"/>
                                                                          <w:marBottom w:val="0"/>
                                                                          <w:divBdr>
                                                                            <w:top w:val="none" w:sz="0" w:space="0" w:color="auto"/>
                                                                            <w:left w:val="none" w:sz="0" w:space="0" w:color="auto"/>
                                                                            <w:bottom w:val="none" w:sz="0" w:space="0" w:color="auto"/>
                                                                            <w:right w:val="none" w:sz="0" w:space="0" w:color="auto"/>
                                                                          </w:divBdr>
                                                                          <w:divsChild>
                                                                            <w:div w:id="2009090736">
                                                                              <w:marLeft w:val="0"/>
                                                                              <w:marRight w:val="0"/>
                                                                              <w:marTop w:val="0"/>
                                                                              <w:marBottom w:val="0"/>
                                                                              <w:divBdr>
                                                                                <w:top w:val="none" w:sz="0" w:space="0" w:color="auto"/>
                                                                                <w:left w:val="none" w:sz="0" w:space="0" w:color="auto"/>
                                                                                <w:bottom w:val="none" w:sz="0" w:space="0" w:color="auto"/>
                                                                                <w:right w:val="none" w:sz="0" w:space="0" w:color="auto"/>
                                                                              </w:divBdr>
                                                                              <w:divsChild>
                                                                                <w:div w:id="1566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virginia.edu" TargetMode="External"/><Relationship Id="rId3" Type="http://schemas.openxmlformats.org/officeDocument/2006/relationships/settings" Target="settings.xml"/><Relationship Id="rId7" Type="http://schemas.openxmlformats.org/officeDocument/2006/relationships/hyperlink" Target="https://uva.wd1.myworkdayjobs.com/en-US/UVAJobs/job/Charlottesville-VA/Department-Chair-and-Professor-of-Engineering-and-Society_R00330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alcareer.virginia.edu/" TargetMode="External"/><Relationship Id="rId11" Type="http://schemas.openxmlformats.org/officeDocument/2006/relationships/fontTable" Target="fontTable.xml"/><Relationship Id="rId5" Type="http://schemas.openxmlformats.org/officeDocument/2006/relationships/hyperlink" Target="https://hr.virginia.edu/careers-uva/why-uva" TargetMode="External"/><Relationship Id="rId10" Type="http://schemas.openxmlformats.org/officeDocument/2006/relationships/hyperlink" Target="https://hr.virginia.edu/uva-covid-19-job-requirements-and-guidelines" TargetMode="External"/><Relationship Id="rId4" Type="http://schemas.openxmlformats.org/officeDocument/2006/relationships/webSettings" Target="webSettings.xml"/><Relationship Id="rId9" Type="http://schemas.openxmlformats.org/officeDocument/2006/relationships/hyperlink" Target="mailto:rkh6j@virgin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Haverstrom, Richard Kenneth (rkh6j)</dc:creator>
  <cp:keywords/>
  <dc:description/>
  <cp:lastModifiedBy>Pace, Vanessa P (vpp)</cp:lastModifiedBy>
  <cp:revision>2</cp:revision>
  <dcterms:created xsi:type="dcterms:W3CDTF">2022-02-28T15:04:00Z</dcterms:created>
  <dcterms:modified xsi:type="dcterms:W3CDTF">2022-02-28T15:04:00Z</dcterms:modified>
</cp:coreProperties>
</file>