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F10E8" w:rsidRPr="001F10E8" w:rsidRDefault="00C4017C" w:rsidP="001F10E8">
      <w:pPr>
        <w:shd w:val="clear" w:color="auto" w:fill="FFFFFF"/>
        <w:jc w:val="right"/>
        <w:rPr>
          <w:rFonts w:ascii="Verdana" w:eastAsia="Times New Roman" w:hAnsi="Verdana" w:cs="Times New Roman"/>
          <w:vanish/>
          <w:sz w:val="20"/>
          <w:szCs w:val="20"/>
        </w:rPr>
      </w:pPr>
      <w:r w:rsidRPr="001F10E8">
        <w:rPr>
          <w:rFonts w:ascii="Verdana" w:eastAsia="Times New Roman" w:hAnsi="Verdana" w:cs="Times New Roman"/>
          <w:vanish/>
          <w:sz w:val="20"/>
          <w:szCs w:val="20"/>
        </w:rPr>
        <w:fldChar w:fldCharType="begin"/>
      </w:r>
      <w:r w:rsidR="001F10E8" w:rsidRPr="001F10E8">
        <w:rPr>
          <w:rFonts w:ascii="Verdana" w:eastAsia="Times New Roman" w:hAnsi="Verdana" w:cs="Times New Roman"/>
          <w:vanish/>
          <w:sz w:val="20"/>
          <w:szCs w:val="20"/>
        </w:rPr>
        <w:instrText xml:space="preserve"> HYPERLINK "http://docs.google.com/Edit?tab=edit&amp;dr=true&amp;docid=dfv5t84r_348s4pjvqj" </w:instrText>
      </w:r>
      <w:r w:rsidRPr="001F10E8">
        <w:rPr>
          <w:rFonts w:ascii="Verdana" w:eastAsia="Times New Roman" w:hAnsi="Verdana" w:cs="Times New Roman"/>
          <w:vanish/>
          <w:sz w:val="20"/>
          <w:szCs w:val="20"/>
        </w:rPr>
        <w:fldChar w:fldCharType="separate"/>
      </w:r>
      <w:r w:rsidR="001F10E8" w:rsidRPr="001F10E8">
        <w:rPr>
          <w:rFonts w:ascii="Arial" w:eastAsia="Times New Roman" w:hAnsi="Arial" w:cs="Arial"/>
          <w:vanish/>
          <w:color w:val="112ABB"/>
          <w:sz w:val="17"/>
          <w:u w:val="single"/>
        </w:rPr>
        <w:t>Edit</w:t>
      </w:r>
      <w:r w:rsidRPr="001F10E8">
        <w:rPr>
          <w:rFonts w:ascii="Verdana" w:eastAsia="Times New Roman" w:hAnsi="Verdana" w:cs="Times New Roman"/>
          <w:vanish/>
          <w:sz w:val="20"/>
          <w:szCs w:val="20"/>
        </w:rPr>
        <w:fldChar w:fldCharType="end"/>
      </w:r>
      <w:r w:rsidR="001F10E8" w:rsidRPr="001F10E8">
        <w:rPr>
          <w:rFonts w:ascii="Verdana" w:eastAsia="Times New Roman" w:hAnsi="Verdana" w:cs="Times New Roman"/>
          <w:vanish/>
          <w:sz w:val="20"/>
          <w:szCs w:val="20"/>
        </w:rPr>
        <w:t xml:space="preserve"> </w:t>
      </w:r>
    </w:p>
    <w:p w:rsidR="001F10E8" w:rsidRPr="001F10E8" w:rsidRDefault="001F10E8" w:rsidP="001F10E8">
      <w:pPr>
        <w:shd w:val="clear" w:color="auto" w:fill="FFFFFF"/>
        <w:spacing w:after="0"/>
        <w:rPr>
          <w:rFonts w:ascii="Verdana" w:eastAsia="Times New Roman" w:hAnsi="Verdana" w:cs="Times New Roman"/>
          <w:sz w:val="20"/>
          <w:szCs w:val="20"/>
        </w:rPr>
      </w:pPr>
      <w:proofErr w:type="spellStart"/>
      <w:r w:rsidRPr="001F10E8">
        <w:rPr>
          <w:rFonts w:ascii="Verdana" w:eastAsia="Times New Roman" w:hAnsi="Verdana" w:cs="Times New Roman"/>
          <w:b/>
          <w:bCs/>
          <w:sz w:val="20"/>
          <w:szCs w:val="20"/>
        </w:rPr>
        <w:t>Dimagi</w:t>
      </w:r>
      <w:proofErr w:type="spellEnd"/>
      <w:r w:rsidRPr="001F10E8">
        <w:rPr>
          <w:rFonts w:ascii="Verdana" w:eastAsia="Times New Roman" w:hAnsi="Verdana" w:cs="Times New Roman"/>
          <w:b/>
          <w:bCs/>
          <w:sz w:val="20"/>
          <w:szCs w:val="20"/>
        </w:rPr>
        <w:t>/CIDRZ Group</w:t>
      </w:r>
    </w:p>
    <w:p w:rsidR="001F10E8" w:rsidRPr="001F10E8" w:rsidRDefault="001F10E8" w:rsidP="001F10E8">
      <w:pPr>
        <w:shd w:val="clear" w:color="auto" w:fill="FFFFFF"/>
        <w:spacing w:after="0"/>
        <w:rPr>
          <w:rFonts w:ascii="Verdana" w:eastAsia="Times New Roman" w:hAnsi="Verdana" w:cs="Times New Roman"/>
          <w:sz w:val="20"/>
          <w:szCs w:val="20"/>
        </w:rPr>
      </w:pPr>
    </w:p>
    <w:p w:rsidR="001F10E8" w:rsidRPr="001F10E8" w:rsidRDefault="001F10E8" w:rsidP="001F10E8">
      <w:pPr>
        <w:shd w:val="clear" w:color="auto" w:fill="FFFFFF"/>
        <w:spacing w:after="0"/>
        <w:rPr>
          <w:rFonts w:ascii="Verdana" w:eastAsia="Times New Roman" w:hAnsi="Verdana" w:cs="Times New Roman"/>
          <w:sz w:val="20"/>
          <w:szCs w:val="20"/>
        </w:rPr>
      </w:pPr>
      <w:r w:rsidRPr="001F10E8">
        <w:rPr>
          <w:rFonts w:ascii="Verdana" w:eastAsia="Times New Roman" w:hAnsi="Verdana" w:cs="Times New Roman"/>
          <w:b/>
          <w:bCs/>
          <w:sz w:val="20"/>
          <w:szCs w:val="20"/>
        </w:rPr>
        <w:t>Intent</w:t>
      </w:r>
    </w:p>
    <w:p w:rsidR="001F10E8" w:rsidRPr="001F10E8" w:rsidRDefault="001F10E8" w:rsidP="001F10E8">
      <w:pPr>
        <w:shd w:val="clear" w:color="auto" w:fill="FFFFFF"/>
        <w:spacing w:after="0"/>
        <w:rPr>
          <w:rFonts w:ascii="Verdana" w:eastAsia="Times New Roman" w:hAnsi="Verdana" w:cs="Times New Roman"/>
          <w:sz w:val="20"/>
          <w:szCs w:val="20"/>
        </w:rPr>
      </w:pPr>
      <w:r w:rsidRPr="001F10E8">
        <w:rPr>
          <w:rFonts w:ascii="Verdana" w:eastAsia="Times New Roman" w:hAnsi="Verdana" w:cs="Times New Roman"/>
          <w:sz w:val="20"/>
          <w:szCs w:val="20"/>
        </w:rPr>
        <w:t>We are developing the process that would facilitate the use of mobile device to transport images taken by nurses at health care centers (point-of-care) in rural Zambia to a server in Lusaka where doctors can access the images in order to provide expert advice on cervical lesions. We would like to explore the use of this approach to facilitate a scalable national cervical cancer screening program. Finally, we would like to design a platform that would allow transfer of the images directly to an electronic medical record database for archiving.</w:t>
      </w:r>
    </w:p>
    <w:p w:rsidR="001F10E8" w:rsidRPr="001F10E8" w:rsidRDefault="001F10E8" w:rsidP="001F10E8">
      <w:pPr>
        <w:shd w:val="clear" w:color="auto" w:fill="FFFFFF"/>
        <w:spacing w:after="0"/>
        <w:rPr>
          <w:rFonts w:ascii="Verdana" w:eastAsia="Times New Roman" w:hAnsi="Verdana" w:cs="Times New Roman"/>
          <w:sz w:val="20"/>
          <w:szCs w:val="20"/>
        </w:rPr>
      </w:pPr>
    </w:p>
    <w:p w:rsidR="001F10E8" w:rsidRPr="001F10E8" w:rsidRDefault="001F10E8" w:rsidP="001F10E8">
      <w:pPr>
        <w:shd w:val="clear" w:color="auto" w:fill="FFFFFF"/>
        <w:spacing w:after="0"/>
        <w:rPr>
          <w:rFonts w:ascii="Verdana" w:eastAsia="Times New Roman" w:hAnsi="Verdana" w:cs="Times New Roman"/>
          <w:sz w:val="20"/>
          <w:szCs w:val="20"/>
        </w:rPr>
      </w:pPr>
      <w:r w:rsidRPr="001F10E8">
        <w:rPr>
          <w:rFonts w:ascii="Verdana" w:eastAsia="Times New Roman" w:hAnsi="Verdana" w:cs="Times New Roman"/>
          <w:b/>
          <w:bCs/>
          <w:sz w:val="20"/>
          <w:szCs w:val="20"/>
        </w:rPr>
        <w:t>Background</w:t>
      </w:r>
    </w:p>
    <w:p w:rsidR="005C1FCF" w:rsidRDefault="005C1FCF" w:rsidP="005C1FCF">
      <w:pPr>
        <w:pStyle w:val="western"/>
        <w:rPr>
          <w:rFonts w:ascii="Verdana" w:hAnsi="Verdana"/>
          <w:sz w:val="20"/>
          <w:szCs w:val="20"/>
        </w:rPr>
      </w:pPr>
      <w:r>
        <w:rPr>
          <w:rFonts w:ascii="Verdana" w:hAnsi="Verdana"/>
          <w:sz w:val="20"/>
          <w:szCs w:val="20"/>
        </w:rPr>
        <w:t xml:space="preserve">Cervical cancer is a leading cause of death from cancer among women in resource-poor countries, affecting women at a time of life when they are critical to social and economic stability [1].  Its rise in prevalence over the last decade is a direct consequence of the spread of HIV in the region.  Transmission of the human </w:t>
      </w:r>
      <w:proofErr w:type="spellStart"/>
      <w:r>
        <w:rPr>
          <w:rFonts w:ascii="Verdana" w:hAnsi="Verdana"/>
          <w:sz w:val="20"/>
          <w:szCs w:val="20"/>
        </w:rPr>
        <w:t>papilloma</w:t>
      </w:r>
      <w:proofErr w:type="spellEnd"/>
      <w:r>
        <w:rPr>
          <w:rFonts w:ascii="Verdana" w:hAnsi="Verdana"/>
          <w:sz w:val="20"/>
          <w:szCs w:val="20"/>
        </w:rPr>
        <w:t xml:space="preserve"> viruses that cause cervical cancer is facilitated by the presence of HIV infection.  In addition, progression of cervical dysplasia is accelerated by </w:t>
      </w:r>
      <w:proofErr w:type="spellStart"/>
      <w:r>
        <w:rPr>
          <w:rFonts w:ascii="Verdana" w:hAnsi="Verdana"/>
          <w:sz w:val="20"/>
          <w:szCs w:val="20"/>
        </w:rPr>
        <w:t>immunosuppression</w:t>
      </w:r>
      <w:proofErr w:type="spellEnd"/>
      <w:r>
        <w:rPr>
          <w:rFonts w:ascii="Verdana" w:hAnsi="Verdana"/>
          <w:sz w:val="20"/>
          <w:szCs w:val="20"/>
        </w:rPr>
        <w:t xml:space="preserve"> that results from an advancing HIV infection.  Cervical cancer is one of the few cancers with a long preclinical phase.  A screening program aimed at detecting and treating precancerous lesions reduce the number of cases that require treatment.  This is the basis for annual Pap </w:t>
      </w:r>
      <w:proofErr w:type="spellStart"/>
      <w:r>
        <w:rPr>
          <w:rFonts w:ascii="Verdana" w:hAnsi="Verdana"/>
          <w:sz w:val="20"/>
          <w:szCs w:val="20"/>
        </w:rPr>
        <w:t>smar</w:t>
      </w:r>
      <w:proofErr w:type="spellEnd"/>
      <w:r>
        <w:rPr>
          <w:rFonts w:ascii="Verdana" w:hAnsi="Verdana"/>
          <w:sz w:val="20"/>
          <w:szCs w:val="20"/>
        </w:rPr>
        <w:t xml:space="preserve"> screening that is routine in most developed countries.  However, this approach requires established laboratories, highly-trained cytologists, and up to 3 visits per screening (Pap smear, </w:t>
      </w:r>
      <w:r>
        <w:rPr>
          <w:rFonts w:ascii="Verdana" w:hAnsi="Verdana"/>
          <w:sz w:val="20"/>
          <w:szCs w:val="20"/>
          <w:u w:val="single"/>
        </w:rPr>
        <w:t>+</w:t>
      </w:r>
      <w:r>
        <w:rPr>
          <w:rFonts w:ascii="Verdana" w:hAnsi="Verdana"/>
          <w:sz w:val="20"/>
          <w:szCs w:val="20"/>
        </w:rPr>
        <w:t> </w:t>
      </w:r>
      <w:proofErr w:type="spellStart"/>
      <w:r>
        <w:rPr>
          <w:rFonts w:ascii="Verdana" w:hAnsi="Verdana"/>
          <w:sz w:val="20"/>
          <w:szCs w:val="20"/>
        </w:rPr>
        <w:t>colposcopy</w:t>
      </w:r>
      <w:proofErr w:type="spellEnd"/>
      <w:r>
        <w:rPr>
          <w:rFonts w:ascii="Verdana" w:hAnsi="Verdana"/>
          <w:sz w:val="20"/>
          <w:szCs w:val="20"/>
        </w:rPr>
        <w:t xml:space="preserve">, treatment), and is not feasible in resource-poor countries.  Single visit "screen-and-treat" approach using visual inspection with 4% acetic acid (VIA) and early treatment with </w:t>
      </w:r>
      <w:proofErr w:type="spellStart"/>
      <w:r>
        <w:rPr>
          <w:rFonts w:ascii="Verdana" w:hAnsi="Verdana"/>
          <w:sz w:val="20"/>
          <w:szCs w:val="20"/>
        </w:rPr>
        <w:t>cryotherapy</w:t>
      </w:r>
      <w:proofErr w:type="spellEnd"/>
      <w:r>
        <w:rPr>
          <w:rFonts w:ascii="Verdana" w:hAnsi="Verdana"/>
          <w:sz w:val="20"/>
          <w:szCs w:val="20"/>
        </w:rPr>
        <w:t xml:space="preserve"> has been shown to feasible and effective in reducing cervical cancer incidence and mortality [2-4].  In a study by the Harvard School of Public Health, screening of women with one-visit visual inspection at about 35 years of age would reduce the lifetime risk by 25 to 36 percent [5].  Two screenings in a lifetime would provide a relative increase in the lifetime reduction of risk of cancer of approximately 40 percent, but obviously at a higher cost.  </w:t>
      </w:r>
    </w:p>
    <w:p w:rsidR="005C1FCF" w:rsidRDefault="005C1FCF" w:rsidP="005C1FCF">
      <w:pPr>
        <w:pStyle w:val="western"/>
        <w:rPr>
          <w:rFonts w:ascii="Verdana" w:hAnsi="Verdana"/>
          <w:sz w:val="20"/>
          <w:szCs w:val="20"/>
        </w:rPr>
      </w:pPr>
      <w:r>
        <w:rPr>
          <w:rFonts w:ascii="Verdana" w:hAnsi="Verdana"/>
          <w:sz w:val="20"/>
          <w:szCs w:val="20"/>
        </w:rPr>
        <w:t xml:space="preserve">The Center for Infectious Disease Research in Zambia (CIDRZ) has been providing HIV prevention and treatment services since 2004.  For this project, CIDRZ has partnered with </w:t>
      </w:r>
      <w:proofErr w:type="spellStart"/>
      <w:r>
        <w:rPr>
          <w:rFonts w:ascii="Verdana" w:hAnsi="Verdana"/>
          <w:sz w:val="20"/>
          <w:szCs w:val="20"/>
        </w:rPr>
        <w:t>Dimagi</w:t>
      </w:r>
      <w:proofErr w:type="spellEnd"/>
      <w:r>
        <w:rPr>
          <w:rFonts w:ascii="Verdana" w:hAnsi="Verdana"/>
          <w:sz w:val="20"/>
          <w:szCs w:val="20"/>
        </w:rPr>
        <w:t xml:space="preserve">, an organization that provides technological solutions to problems in the developing world, to design and implement a national cervical cancer screening program.  Given that diagnostic and therapeutic expertise in cervical malignancy is scarce and localized in Lusaka, a nationwide screening using the traditional approach of performing </w:t>
      </w:r>
      <w:proofErr w:type="spellStart"/>
      <w:r>
        <w:rPr>
          <w:rFonts w:ascii="Verdana" w:hAnsi="Verdana"/>
          <w:sz w:val="20"/>
          <w:szCs w:val="20"/>
        </w:rPr>
        <w:t>Papnicolau</w:t>
      </w:r>
      <w:proofErr w:type="spellEnd"/>
      <w:r>
        <w:rPr>
          <w:rFonts w:ascii="Verdana" w:hAnsi="Verdana"/>
          <w:sz w:val="20"/>
          <w:szCs w:val="20"/>
        </w:rPr>
        <w:t xml:space="preserve"> smear is out of the question.  The use of visual inspection with 4% acetic acid (VIA) and early treatment with </w:t>
      </w:r>
      <w:proofErr w:type="spellStart"/>
      <w:r>
        <w:rPr>
          <w:rFonts w:ascii="Verdana" w:hAnsi="Verdana"/>
          <w:sz w:val="20"/>
          <w:szCs w:val="20"/>
        </w:rPr>
        <w:t>cryotherapy</w:t>
      </w:r>
      <w:proofErr w:type="spellEnd"/>
      <w:r>
        <w:rPr>
          <w:rFonts w:ascii="Verdana" w:hAnsi="Verdana"/>
          <w:sz w:val="20"/>
          <w:szCs w:val="20"/>
        </w:rPr>
        <w:t xml:space="preserve"> by rural nurses has been implemented in a number of locations, with quality assurance provided by Lusaka-based specialists.</w:t>
      </w:r>
    </w:p>
    <w:p w:rsidR="003F677A" w:rsidRPr="001F10E8" w:rsidRDefault="003F677A" w:rsidP="001F10E8">
      <w:pPr>
        <w:shd w:val="clear" w:color="auto" w:fill="FFFFFF"/>
        <w:spacing w:after="0"/>
        <w:rPr>
          <w:rFonts w:ascii="Verdana" w:eastAsia="Times New Roman" w:hAnsi="Verdana" w:cs="Times New Roman"/>
          <w:sz w:val="20"/>
          <w:szCs w:val="20"/>
        </w:rPr>
      </w:pPr>
    </w:p>
    <w:p w:rsidR="001F10E8" w:rsidRPr="001F10E8" w:rsidRDefault="001F10E8" w:rsidP="001F10E8">
      <w:pPr>
        <w:shd w:val="clear" w:color="auto" w:fill="FFFFFF"/>
        <w:spacing w:after="0"/>
        <w:rPr>
          <w:rFonts w:ascii="Verdana" w:eastAsia="Times New Roman" w:hAnsi="Verdana" w:cs="Times New Roman"/>
          <w:sz w:val="20"/>
          <w:szCs w:val="20"/>
        </w:rPr>
      </w:pPr>
      <w:r w:rsidRPr="001F10E8">
        <w:rPr>
          <w:rFonts w:ascii="Verdana" w:eastAsia="Times New Roman" w:hAnsi="Verdana" w:cs="Times New Roman"/>
          <w:b/>
          <w:bCs/>
          <w:sz w:val="20"/>
          <w:szCs w:val="20"/>
        </w:rPr>
        <w:t>Current Landscape</w:t>
      </w:r>
    </w:p>
    <w:p w:rsidR="001F10E8" w:rsidRPr="001F10E8" w:rsidRDefault="001F10E8" w:rsidP="001F10E8">
      <w:pPr>
        <w:shd w:val="clear" w:color="auto" w:fill="FFFFFF"/>
        <w:spacing w:after="0"/>
        <w:rPr>
          <w:rFonts w:ascii="Verdana" w:eastAsia="Times New Roman" w:hAnsi="Verdana" w:cs="Times New Roman"/>
          <w:sz w:val="20"/>
          <w:szCs w:val="20"/>
        </w:rPr>
      </w:pPr>
      <w:r w:rsidRPr="001F10E8">
        <w:rPr>
          <w:rFonts w:ascii="Verdana" w:eastAsia="Times New Roman" w:hAnsi="Verdana" w:cs="Times New Roman"/>
          <w:sz w:val="20"/>
          <w:szCs w:val="20"/>
        </w:rPr>
        <w:t>CIDRZ currently has deployed the cervical cancer screening system just described in 4 clinics outside of Lusaka.  Images are taken primarily for quality assurance and quality improvement purposes.  Real-time decision support where indeterminate lesions can be reviewed by specialists is not available due to file size issues in GPRS emails.  Also for this reason, quality assurance is provided by specialists who physically travel to the clinics once a week to review the images with the nurses.  This process is not scalable given the resource constraints.</w:t>
      </w:r>
    </w:p>
    <w:p w:rsidR="001F10E8" w:rsidRPr="001F10E8" w:rsidRDefault="001F10E8" w:rsidP="001F10E8">
      <w:pPr>
        <w:shd w:val="clear" w:color="auto" w:fill="FFFFFF"/>
        <w:spacing w:after="0"/>
        <w:rPr>
          <w:rFonts w:ascii="Verdana" w:eastAsia="Times New Roman" w:hAnsi="Verdana" w:cs="Times New Roman"/>
          <w:sz w:val="20"/>
          <w:szCs w:val="20"/>
        </w:rPr>
      </w:pPr>
    </w:p>
    <w:p w:rsidR="00B42D04" w:rsidRPr="00B42D04" w:rsidRDefault="001F10E8" w:rsidP="001F10E8">
      <w:pPr>
        <w:shd w:val="clear" w:color="auto" w:fill="FFFFFF"/>
        <w:spacing w:after="0"/>
        <w:rPr>
          <w:rFonts w:ascii="Verdana" w:eastAsia="Times New Roman" w:hAnsi="Verdana" w:cs="Times New Roman"/>
          <w:b/>
          <w:bCs/>
          <w:sz w:val="20"/>
          <w:szCs w:val="20"/>
        </w:rPr>
      </w:pPr>
      <w:r w:rsidRPr="001F10E8">
        <w:rPr>
          <w:rFonts w:ascii="Verdana" w:eastAsia="Times New Roman" w:hAnsi="Verdana" w:cs="Times New Roman"/>
          <w:b/>
          <w:bCs/>
          <w:sz w:val="20"/>
          <w:szCs w:val="20"/>
        </w:rPr>
        <w:t>Aims and Key Deliverables</w:t>
      </w:r>
    </w:p>
    <w:p w:rsidR="00F27B39" w:rsidRDefault="001F10E8" w:rsidP="001F10E8">
      <w:pPr>
        <w:shd w:val="clear" w:color="auto" w:fill="FFFFFF"/>
        <w:spacing w:after="0"/>
        <w:rPr>
          <w:rFonts w:ascii="Verdana" w:eastAsia="Times New Roman" w:hAnsi="Verdana" w:cs="Times New Roman"/>
          <w:sz w:val="20"/>
          <w:szCs w:val="20"/>
        </w:rPr>
      </w:pPr>
      <w:r w:rsidRPr="001F10E8">
        <w:rPr>
          <w:rFonts w:ascii="Verdana" w:eastAsia="Times New Roman" w:hAnsi="Verdana" w:cs="Times New Roman"/>
          <w:sz w:val="20"/>
          <w:szCs w:val="20"/>
        </w:rPr>
        <w:t xml:space="preserve">The aim is to develop an application that uses camera on device, captures image, resizes and transmits to an off-site specialist for decision support and QA/QI purposes.  </w:t>
      </w:r>
      <w:r w:rsidR="00B42D04">
        <w:rPr>
          <w:rFonts w:ascii="Verdana" w:eastAsia="Times New Roman" w:hAnsi="Verdana" w:cs="Times New Roman"/>
          <w:sz w:val="20"/>
          <w:szCs w:val="20"/>
        </w:rPr>
        <w:t xml:space="preserve">The system that will be developed will be used to scale cervical cancer screening to the rest of Zambia.  </w:t>
      </w:r>
      <w:r w:rsidRPr="001F10E8">
        <w:rPr>
          <w:rFonts w:ascii="Verdana" w:eastAsia="Times New Roman" w:hAnsi="Verdana" w:cs="Times New Roman"/>
          <w:sz w:val="20"/>
          <w:szCs w:val="20"/>
        </w:rPr>
        <w:lastRenderedPageBreak/>
        <w:t xml:space="preserve">We plan on leveraging the </w:t>
      </w:r>
      <w:proofErr w:type="spellStart"/>
      <w:r w:rsidRPr="001F10E8">
        <w:rPr>
          <w:rFonts w:ascii="Verdana" w:eastAsia="Times New Roman" w:hAnsi="Verdana" w:cs="Times New Roman"/>
          <w:sz w:val="20"/>
          <w:szCs w:val="20"/>
        </w:rPr>
        <w:t>JavaRosa</w:t>
      </w:r>
      <w:proofErr w:type="spellEnd"/>
      <w:r w:rsidRPr="001F10E8">
        <w:rPr>
          <w:rFonts w:ascii="Verdana" w:eastAsia="Times New Roman" w:hAnsi="Verdana" w:cs="Times New Roman"/>
          <w:sz w:val="20"/>
          <w:szCs w:val="20"/>
        </w:rPr>
        <w:t xml:space="preserve"> project for Open Source mobile </w:t>
      </w:r>
      <w:proofErr w:type="spellStart"/>
      <w:r w:rsidRPr="001F10E8">
        <w:rPr>
          <w:rFonts w:ascii="Verdana" w:eastAsia="Times New Roman" w:hAnsi="Verdana" w:cs="Times New Roman"/>
          <w:sz w:val="20"/>
          <w:szCs w:val="20"/>
        </w:rPr>
        <w:t>XForm</w:t>
      </w:r>
      <w:proofErr w:type="spellEnd"/>
      <w:r w:rsidRPr="001F10E8">
        <w:rPr>
          <w:rFonts w:ascii="Verdana" w:eastAsia="Times New Roman" w:hAnsi="Verdana" w:cs="Times New Roman"/>
          <w:sz w:val="20"/>
          <w:szCs w:val="20"/>
        </w:rPr>
        <w:t xml:space="preserve"> development. This software is compatible with the pilot hardware, the Nokia E90 and provides a robust, flexible framework for rapid development of survey tools.  The image is transmitted with basic patient and clinical information to the central server.  </w:t>
      </w:r>
      <w:r w:rsidR="00562B93">
        <w:rPr>
          <w:rFonts w:ascii="Verdana" w:eastAsia="Times New Roman" w:hAnsi="Verdana" w:cs="Times New Roman"/>
          <w:sz w:val="20"/>
          <w:szCs w:val="20"/>
        </w:rPr>
        <w:t>The central server will be located at the CIDRZ office in Lusaka.</w:t>
      </w:r>
      <w:r w:rsidR="00B42D04">
        <w:rPr>
          <w:rFonts w:ascii="Verdana" w:eastAsia="Times New Roman" w:hAnsi="Verdana" w:cs="Times New Roman"/>
          <w:sz w:val="20"/>
          <w:szCs w:val="20"/>
        </w:rPr>
        <w:t xml:space="preserve">  </w:t>
      </w:r>
    </w:p>
    <w:p w:rsidR="00332EB8" w:rsidRDefault="00332EB8" w:rsidP="001F10E8">
      <w:pPr>
        <w:shd w:val="clear" w:color="auto" w:fill="FFFFFF"/>
        <w:spacing w:after="0"/>
        <w:rPr>
          <w:rFonts w:ascii="Verdana" w:eastAsia="Times New Roman" w:hAnsi="Verdana" w:cs="Times New Roman"/>
          <w:sz w:val="20"/>
          <w:szCs w:val="20"/>
        </w:rPr>
      </w:pPr>
    </w:p>
    <w:p w:rsidR="00332EB8" w:rsidRDefault="00332EB8" w:rsidP="001F10E8">
      <w:pPr>
        <w:shd w:val="clear" w:color="auto" w:fill="FFFFFF"/>
        <w:spacing w:after="0"/>
        <w:rPr>
          <w:rFonts w:ascii="Verdana" w:eastAsia="Times New Roman" w:hAnsi="Verdana" w:cs="Times New Roman"/>
          <w:sz w:val="20"/>
          <w:szCs w:val="20"/>
        </w:rPr>
      </w:pPr>
      <w:r>
        <w:rPr>
          <w:rFonts w:ascii="Verdana" w:eastAsia="Times New Roman" w:hAnsi="Verdana" w:cs="Times New Roman"/>
          <w:sz w:val="20"/>
          <w:szCs w:val="20"/>
        </w:rPr>
        <w:t>Prior to the pilot implementation, we shall come up with a scoring system that will help the nurses classify the cervix after VIA as either positive or negative.  Ideally, five features will be graded.  Recommended cut-off scores for positive, indeterminate and negative cervix will help standardize assessment.</w:t>
      </w:r>
    </w:p>
    <w:p w:rsidR="00BE5DA4" w:rsidRDefault="00BE5DA4" w:rsidP="001F10E8">
      <w:pPr>
        <w:shd w:val="clear" w:color="auto" w:fill="FFFFFF"/>
        <w:spacing w:after="0"/>
        <w:rPr>
          <w:rFonts w:ascii="Verdana" w:eastAsia="Times New Roman" w:hAnsi="Verdana" w:cs="Times New Roman"/>
          <w:sz w:val="20"/>
          <w:szCs w:val="20"/>
        </w:rPr>
      </w:pPr>
    </w:p>
    <w:p w:rsidR="001F10E8" w:rsidRPr="001F10E8" w:rsidRDefault="00F27B39" w:rsidP="001F10E8">
      <w:pPr>
        <w:shd w:val="clear" w:color="auto" w:fill="FFFFFF"/>
        <w:spacing w:after="0"/>
        <w:rPr>
          <w:rFonts w:ascii="Verdana" w:eastAsia="Times New Roman" w:hAnsi="Verdana" w:cs="Times New Roman"/>
          <w:sz w:val="20"/>
          <w:szCs w:val="20"/>
        </w:rPr>
      </w:pPr>
      <w:r>
        <w:rPr>
          <w:rFonts w:ascii="Verdana" w:eastAsia="Times New Roman" w:hAnsi="Verdana" w:cs="Times New Roman"/>
          <w:sz w:val="20"/>
          <w:szCs w:val="20"/>
        </w:rPr>
        <w:t>For the next phase, we will</w:t>
      </w:r>
      <w:r w:rsidR="001F10E8" w:rsidRPr="001F10E8">
        <w:rPr>
          <w:rFonts w:ascii="Verdana" w:eastAsia="Times New Roman" w:hAnsi="Verdana" w:cs="Times New Roman"/>
          <w:sz w:val="20"/>
          <w:szCs w:val="20"/>
        </w:rPr>
        <w:t> design a platform for information management by the c</w:t>
      </w:r>
      <w:r w:rsidR="00562B93">
        <w:rPr>
          <w:rFonts w:ascii="Verdana" w:eastAsia="Times New Roman" w:hAnsi="Verdana" w:cs="Times New Roman"/>
          <w:sz w:val="20"/>
          <w:szCs w:val="20"/>
        </w:rPr>
        <w:t>entral server.</w:t>
      </w:r>
      <w:r w:rsidR="00BE5DA4">
        <w:rPr>
          <w:rFonts w:ascii="Verdana" w:eastAsia="Times New Roman" w:hAnsi="Verdana" w:cs="Times New Roman"/>
          <w:sz w:val="20"/>
          <w:szCs w:val="20"/>
        </w:rPr>
        <w:t xml:space="preserve">  </w:t>
      </w:r>
      <w:r w:rsidR="001F10E8" w:rsidRPr="001F10E8">
        <w:rPr>
          <w:rFonts w:ascii="Verdana" w:eastAsia="Times New Roman" w:hAnsi="Verdana" w:cs="Times New Roman"/>
          <w:sz w:val="20"/>
          <w:szCs w:val="20"/>
        </w:rPr>
        <w:t>In this platform, the images and relevant clinical information is accessible in a real</w:t>
      </w:r>
      <w:r w:rsidR="00C816F5">
        <w:rPr>
          <w:rFonts w:ascii="Verdana" w:eastAsia="Times New Roman" w:hAnsi="Verdana" w:cs="Times New Roman"/>
          <w:sz w:val="20"/>
          <w:szCs w:val="20"/>
        </w:rPr>
        <w:t xml:space="preserve"> </w:t>
      </w:r>
      <w:r w:rsidR="001F10E8" w:rsidRPr="001F10E8">
        <w:rPr>
          <w:rFonts w:ascii="Verdana" w:eastAsia="Times New Roman" w:hAnsi="Verdana" w:cs="Times New Roman"/>
          <w:sz w:val="20"/>
          <w:szCs w:val="20"/>
        </w:rPr>
        <w:t>time manner off a standard web browser via the internet.  It shall provide capabilities for progress note entry by and communication between the nurses at the point-of-care and off-site specialists.  Additional features of this web portal will include a personalized inbox for nurses and doctors to manage images under their care, a simple patient tracking system to allow for rapid retrieval of a patient’s image history, and a rich markup system to annotate relevant metadata on a patient’s image for retrieval at a later time.  We will explore methods that will provide integration that would allow our application to support HL7, facilitating interface with other health information systems.</w:t>
      </w:r>
    </w:p>
    <w:p w:rsidR="001F10E8" w:rsidRPr="001F10E8" w:rsidRDefault="001F10E8" w:rsidP="001F10E8">
      <w:pPr>
        <w:shd w:val="clear" w:color="auto" w:fill="FFFFFF"/>
        <w:spacing w:after="0"/>
        <w:rPr>
          <w:rFonts w:ascii="Verdana" w:eastAsia="Times New Roman" w:hAnsi="Verdana" w:cs="Times New Roman"/>
          <w:sz w:val="20"/>
          <w:szCs w:val="20"/>
        </w:rPr>
      </w:pPr>
    </w:p>
    <w:p w:rsidR="005C1FCF" w:rsidRDefault="005C1FCF" w:rsidP="005C1FCF">
      <w:pPr>
        <w:pStyle w:val="western"/>
        <w:rPr>
          <w:rFonts w:ascii="Verdana" w:hAnsi="Verdana"/>
          <w:sz w:val="20"/>
          <w:szCs w:val="20"/>
        </w:rPr>
      </w:pPr>
      <w:r>
        <w:rPr>
          <w:rFonts w:ascii="Verdana" w:hAnsi="Verdana"/>
          <w:b/>
          <w:bCs/>
          <w:sz w:val="20"/>
          <w:szCs w:val="20"/>
        </w:rPr>
        <w:t>Insuring Sustainability</w:t>
      </w:r>
    </w:p>
    <w:p w:rsidR="005C1FCF" w:rsidRDefault="005C1FCF" w:rsidP="005C1FCF">
      <w:pPr>
        <w:pStyle w:val="NormalWeb"/>
        <w:rPr>
          <w:rFonts w:ascii="Verdana" w:hAnsi="Verdana"/>
          <w:sz w:val="20"/>
          <w:szCs w:val="20"/>
        </w:rPr>
      </w:pPr>
      <w:r>
        <w:rPr>
          <w:rFonts w:ascii="Verdana" w:hAnsi="Verdana"/>
          <w:sz w:val="20"/>
          <w:szCs w:val="20"/>
        </w:rPr>
        <w:t xml:space="preserve">As Professor Ken </w:t>
      </w:r>
      <w:proofErr w:type="spellStart"/>
      <w:r>
        <w:rPr>
          <w:rFonts w:ascii="Verdana" w:hAnsi="Verdana"/>
          <w:sz w:val="20"/>
          <w:szCs w:val="20"/>
        </w:rPr>
        <w:t>keniston</w:t>
      </w:r>
      <w:proofErr w:type="spellEnd"/>
      <w:r>
        <w:rPr>
          <w:rFonts w:ascii="Verdana" w:hAnsi="Verdana"/>
          <w:sz w:val="20"/>
          <w:szCs w:val="20"/>
        </w:rPr>
        <w:t xml:space="preserve"> pointed out, demonstrating value for ICT4D projects is </w:t>
      </w:r>
      <w:proofErr w:type="gramStart"/>
      <w:r>
        <w:rPr>
          <w:rFonts w:ascii="Verdana" w:hAnsi="Verdana"/>
          <w:sz w:val="20"/>
          <w:szCs w:val="20"/>
        </w:rPr>
        <w:t>key</w:t>
      </w:r>
      <w:proofErr w:type="gramEnd"/>
      <w:r>
        <w:rPr>
          <w:rFonts w:ascii="Verdana" w:hAnsi="Verdana"/>
          <w:sz w:val="20"/>
          <w:szCs w:val="20"/>
        </w:rPr>
        <w:t xml:space="preserve"> in order to insure sustainability.  Value is defined by the outcomes achieved divided by the cost of achieving those outcomes.  Interventions to address specific societal needs should undergo rigorous and robust evaluation especially when there are limited resources, whether economic or human.  The use of expensive technology should be justified by value, not by its </w:t>
      </w:r>
      <w:proofErr w:type="spellStart"/>
      <w:r>
        <w:rPr>
          <w:rFonts w:ascii="Verdana" w:hAnsi="Verdana"/>
          <w:sz w:val="20"/>
          <w:szCs w:val="20"/>
        </w:rPr>
        <w:t>ingenius</w:t>
      </w:r>
      <w:proofErr w:type="spellEnd"/>
      <w:r>
        <w:rPr>
          <w:rFonts w:ascii="Verdana" w:hAnsi="Verdana"/>
          <w:sz w:val="20"/>
          <w:szCs w:val="20"/>
        </w:rPr>
        <w:t xml:space="preserve"> design and demonstration of its feasibility.  It has to facilitate the most cost-effective way of achieving the desired outcomes and the delivery of the best return-on-investment.</w:t>
      </w:r>
    </w:p>
    <w:p w:rsidR="005C1FCF" w:rsidRDefault="005C1FCF" w:rsidP="005C1FCF">
      <w:pPr>
        <w:pStyle w:val="NormalWeb"/>
        <w:rPr>
          <w:rFonts w:ascii="Verdana" w:hAnsi="Verdana"/>
          <w:sz w:val="20"/>
          <w:szCs w:val="20"/>
        </w:rPr>
      </w:pPr>
      <w:r>
        <w:rPr>
          <w:rFonts w:ascii="Verdana" w:hAnsi="Verdana"/>
          <w:sz w:val="20"/>
          <w:szCs w:val="20"/>
        </w:rPr>
        <w:t xml:space="preserve">In collaboration with the Zambia Ministry of Health, CIDRZ, </w:t>
      </w:r>
      <w:proofErr w:type="spellStart"/>
      <w:r>
        <w:rPr>
          <w:rFonts w:ascii="Verdana" w:hAnsi="Verdana"/>
          <w:sz w:val="20"/>
          <w:szCs w:val="20"/>
        </w:rPr>
        <w:t>Dimagi</w:t>
      </w:r>
      <w:proofErr w:type="spellEnd"/>
      <w:r>
        <w:rPr>
          <w:rFonts w:ascii="Verdana" w:hAnsi="Verdana"/>
          <w:sz w:val="20"/>
          <w:szCs w:val="20"/>
        </w:rPr>
        <w:t xml:space="preserve"> and the Harvard School of Public health, we are planning to perform cost effectiveness analysis of our technology-facilitated national cervical screening program through mathematical modeling.  This will require information including the cost of implementation of the technology, outcomes tracking (cervical cancer incidence and mortality) as well as data that are already available from other countries that are demographically similar to Zambia (e.g. natural history of cervical cancer, patterns of sexual behavior, risk factors for cervical cancer, cost of treatment of advanced cervical cancer).  It is important to note, however, that cost information differs between </w:t>
      </w:r>
      <w:proofErr w:type="spellStart"/>
      <w:r>
        <w:rPr>
          <w:rFonts w:ascii="Verdana" w:hAnsi="Verdana"/>
          <w:sz w:val="20"/>
          <w:szCs w:val="20"/>
        </w:rPr>
        <w:t>countries</w:t>
      </w:r>
      <w:proofErr w:type="gramStart"/>
      <w:r>
        <w:rPr>
          <w:rFonts w:ascii="Verdana" w:hAnsi="Verdana"/>
          <w:sz w:val="20"/>
          <w:szCs w:val="20"/>
        </w:rPr>
        <w:t>,and</w:t>
      </w:r>
      <w:proofErr w:type="spellEnd"/>
      <w:proofErr w:type="gramEnd"/>
      <w:r>
        <w:rPr>
          <w:rFonts w:ascii="Verdana" w:hAnsi="Verdana"/>
          <w:sz w:val="20"/>
          <w:szCs w:val="20"/>
        </w:rPr>
        <w:t xml:space="preserve"> country-specific data are preferable as much as possible.  This analysis will allow us to calculate the cost per year of life saved, and depending on a country's cut-off for what it considers cost-effective (usually less than the per capita GDP according to the </w:t>
      </w:r>
      <w:proofErr w:type="spellStart"/>
      <w:r>
        <w:rPr>
          <w:rFonts w:ascii="Verdana" w:hAnsi="Verdana"/>
          <w:sz w:val="20"/>
          <w:szCs w:val="20"/>
        </w:rPr>
        <w:t>Commision</w:t>
      </w:r>
      <w:proofErr w:type="spellEnd"/>
      <w:r>
        <w:rPr>
          <w:rFonts w:ascii="Verdana" w:hAnsi="Verdana"/>
          <w:sz w:val="20"/>
          <w:szCs w:val="20"/>
        </w:rPr>
        <w:t xml:space="preserve"> on Macroeconomics and Health [6]), will determine whether the project delivers a good return-on-investment.  Such an analysis will also help us in optimizing parameters such as frequency of screening during lifetime, and the age of women who should be targeted for screening.  The traditional screen-and-treat approach using VIA, for example, was shown to be most cost-effective in 5 resource-poor countries when performed once or twice in a lifetime to women between the ages of 35 and 45 years.  Whether this finding is valid as well for our mobile device-facilitated approach remains to be seen.  </w:t>
      </w:r>
    </w:p>
    <w:p w:rsidR="005C1FCF" w:rsidRDefault="005C1FCF" w:rsidP="005C1FCF">
      <w:pPr>
        <w:pStyle w:val="NormalWeb"/>
        <w:rPr>
          <w:rFonts w:ascii="Verdana" w:hAnsi="Verdana"/>
          <w:sz w:val="20"/>
          <w:szCs w:val="20"/>
        </w:rPr>
      </w:pPr>
      <w:r>
        <w:rPr>
          <w:rFonts w:ascii="Verdana" w:hAnsi="Verdana"/>
          <w:sz w:val="20"/>
          <w:szCs w:val="20"/>
        </w:rPr>
        <w:t>Rigorous and robust analyses of ICT4D projects, such as the one we are hoping to perform, can provide guidance for the global community by identifying health investments that are of the highest priority and have the greatest promise. </w:t>
      </w:r>
    </w:p>
    <w:p w:rsidR="001F10E8" w:rsidRDefault="001F10E8" w:rsidP="001F10E8">
      <w:pPr>
        <w:shd w:val="clear" w:color="auto" w:fill="FFFFFF"/>
        <w:spacing w:after="0"/>
        <w:rPr>
          <w:rFonts w:ascii="Verdana" w:eastAsia="Times New Roman" w:hAnsi="Verdana" w:cs="Times New Roman"/>
          <w:sz w:val="20"/>
          <w:szCs w:val="20"/>
        </w:rPr>
      </w:pPr>
      <w:proofErr w:type="gramStart"/>
      <w:r w:rsidRPr="005C1FCF">
        <w:rPr>
          <w:rFonts w:ascii="Verdana" w:eastAsia="Times New Roman" w:hAnsi="Verdana" w:cs="Times New Roman"/>
          <w:b/>
          <w:bCs/>
          <w:sz w:val="20"/>
          <w:szCs w:val="20"/>
          <w:highlight w:val="yellow"/>
        </w:rPr>
        <w:lastRenderedPageBreak/>
        <w:t>Technological Architecture</w:t>
      </w:r>
      <w:r w:rsidRPr="001F10E8">
        <w:rPr>
          <w:rFonts w:ascii="Verdana" w:eastAsia="Times New Roman" w:hAnsi="Verdana" w:cs="Times New Roman"/>
          <w:b/>
          <w:bCs/>
          <w:sz w:val="20"/>
          <w:szCs w:val="20"/>
        </w:rPr>
        <w:br/>
        <w:t>User case.</w:t>
      </w:r>
      <w:proofErr w:type="gramEnd"/>
      <w:r w:rsidRPr="001F10E8">
        <w:rPr>
          <w:rFonts w:ascii="Verdana" w:eastAsia="Times New Roman" w:hAnsi="Verdana" w:cs="Times New Roman"/>
          <w:b/>
          <w:bCs/>
          <w:sz w:val="20"/>
          <w:szCs w:val="20"/>
        </w:rPr>
        <w:t xml:space="preserve"> </w:t>
      </w:r>
      <w:r w:rsidR="00332EB8">
        <w:rPr>
          <w:rFonts w:ascii="Verdana" w:eastAsia="Times New Roman" w:hAnsi="Verdana" w:cs="Times New Roman"/>
          <w:sz w:val="20"/>
          <w:szCs w:val="20"/>
        </w:rPr>
        <w:t>The n</w:t>
      </w:r>
      <w:r w:rsidRPr="001F10E8">
        <w:rPr>
          <w:rFonts w:ascii="Verdana" w:eastAsia="Times New Roman" w:hAnsi="Verdana" w:cs="Times New Roman"/>
          <w:sz w:val="20"/>
          <w:szCs w:val="20"/>
        </w:rPr>
        <w:t>urses will be collecting data in the form of text describing medical information as well as images of patients. The data will be collected using a camera phone that will then send the information to a server via GPRS. Doctors</w:t>
      </w:r>
      <w:r w:rsidR="007575A6">
        <w:rPr>
          <w:rFonts w:ascii="Verdana" w:eastAsia="Times New Roman" w:hAnsi="Verdana" w:cs="Times New Roman"/>
          <w:sz w:val="20"/>
          <w:szCs w:val="20"/>
        </w:rPr>
        <w:t>, once alerted via SMS and/or MMS,</w:t>
      </w:r>
      <w:r w:rsidRPr="001F10E8">
        <w:rPr>
          <w:rFonts w:ascii="Verdana" w:eastAsia="Times New Roman" w:hAnsi="Verdana" w:cs="Times New Roman"/>
          <w:sz w:val="20"/>
          <w:szCs w:val="20"/>
        </w:rPr>
        <w:t xml:space="preserve"> will access the data on the server to review the c</w:t>
      </w:r>
      <w:r w:rsidR="007575A6">
        <w:rPr>
          <w:rFonts w:ascii="Verdana" w:eastAsia="Times New Roman" w:hAnsi="Verdana" w:cs="Times New Roman"/>
          <w:sz w:val="20"/>
          <w:szCs w:val="20"/>
        </w:rPr>
        <w:t>ase and call the on-site nurse on her cell phone</w:t>
      </w:r>
      <w:r w:rsidRPr="001F10E8">
        <w:rPr>
          <w:rFonts w:ascii="Verdana" w:eastAsia="Times New Roman" w:hAnsi="Verdana" w:cs="Times New Roman"/>
          <w:sz w:val="20"/>
          <w:szCs w:val="20"/>
        </w:rPr>
        <w:t>. Here is a diagram that summarizes this:</w:t>
      </w:r>
    </w:p>
    <w:p w:rsidR="008C1C5D" w:rsidRPr="001F10E8" w:rsidRDefault="008C1C5D" w:rsidP="001F10E8">
      <w:pPr>
        <w:shd w:val="clear" w:color="auto" w:fill="FFFFFF"/>
        <w:spacing w:after="0"/>
        <w:rPr>
          <w:rFonts w:ascii="Verdana" w:eastAsia="Times New Roman" w:hAnsi="Verdana" w:cs="Times New Roman"/>
          <w:sz w:val="20"/>
          <w:szCs w:val="20"/>
        </w:rPr>
      </w:pPr>
    </w:p>
    <w:p w:rsidR="001F10E8" w:rsidRPr="001F10E8" w:rsidRDefault="001F10E8" w:rsidP="001F10E8">
      <w:pPr>
        <w:shd w:val="clear" w:color="auto" w:fill="FFFFFF"/>
        <w:spacing w:after="0"/>
        <w:rPr>
          <w:rFonts w:ascii="Verdana" w:eastAsia="Times New Roman" w:hAnsi="Verdana" w:cs="Times New Roman"/>
          <w:sz w:val="20"/>
          <w:szCs w:val="20"/>
        </w:rPr>
      </w:pPr>
      <w:r>
        <w:rPr>
          <w:rFonts w:ascii="Verdana" w:eastAsia="Times New Roman" w:hAnsi="Verdana" w:cs="Times New Roman"/>
          <w:noProof/>
          <w:color w:val="0000FF"/>
          <w:sz w:val="20"/>
          <w:szCs w:val="20"/>
        </w:rPr>
        <w:drawing>
          <wp:inline distT="0" distB="0" distL="0" distR="0">
            <wp:extent cx="6108419" cy="4351106"/>
            <wp:effectExtent l="19050" t="0" r="6631" b="0"/>
            <wp:docPr id="1" name="Picture 1" descr="http://docs.google.com/File?id=dfv5t84r_43pd57w4gb">
              <a:hlinkClick xmlns:a="http://schemas.openxmlformats.org/drawingml/2006/main" r:id="rId5"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docs.google.com/File?id=dfv5t84r_43pd57w4gb">
                      <a:hlinkClick r:id="rId5" tgtFrame="_blank"/>
                    </pic:cNvPr>
                    <pic:cNvPicPr>
                      <a:picLocks noChangeAspect="1" noChangeArrowheads="1"/>
                    </pic:cNvPicPr>
                  </pic:nvPicPr>
                  <pic:blipFill>
                    <a:blip r:embed="rId6"/>
                    <a:srcRect/>
                    <a:stretch>
                      <a:fillRect/>
                    </a:stretch>
                  </pic:blipFill>
                  <pic:spPr bwMode="auto">
                    <a:xfrm>
                      <a:off x="0" y="0"/>
                      <a:ext cx="6114581" cy="4355495"/>
                    </a:xfrm>
                    <a:prstGeom prst="rect">
                      <a:avLst/>
                    </a:prstGeom>
                    <a:noFill/>
                    <a:ln w="9525">
                      <a:noFill/>
                      <a:miter lim="800000"/>
                      <a:headEnd/>
                      <a:tailEnd/>
                    </a:ln>
                  </pic:spPr>
                </pic:pic>
              </a:graphicData>
            </a:graphic>
          </wp:inline>
        </w:drawing>
      </w:r>
    </w:p>
    <w:p w:rsidR="001F10E8" w:rsidRPr="001F10E8" w:rsidRDefault="001F10E8" w:rsidP="001F10E8">
      <w:pPr>
        <w:shd w:val="clear" w:color="auto" w:fill="FFFFFF"/>
        <w:spacing w:after="240"/>
        <w:rPr>
          <w:rFonts w:ascii="Verdana" w:eastAsia="Times New Roman" w:hAnsi="Verdana" w:cs="Times New Roman"/>
          <w:sz w:val="20"/>
          <w:szCs w:val="20"/>
        </w:rPr>
      </w:pPr>
      <w:r w:rsidRPr="001F10E8">
        <w:rPr>
          <w:rFonts w:ascii="Verdana" w:eastAsia="Times New Roman" w:hAnsi="Verdana" w:cs="Times New Roman"/>
          <w:sz w:val="20"/>
          <w:szCs w:val="20"/>
        </w:rPr>
        <w:br/>
      </w:r>
      <w:proofErr w:type="gramStart"/>
      <w:r w:rsidRPr="008C1C5D">
        <w:rPr>
          <w:rFonts w:ascii="Verdana" w:eastAsia="Times New Roman" w:hAnsi="Verdana" w:cs="Times New Roman"/>
          <w:b/>
          <w:sz w:val="20"/>
          <w:szCs w:val="20"/>
        </w:rPr>
        <w:t>Architecture.</w:t>
      </w:r>
      <w:proofErr w:type="gramEnd"/>
      <w:r w:rsidRPr="001F10E8">
        <w:rPr>
          <w:rFonts w:ascii="Verdana" w:eastAsia="Times New Roman" w:hAnsi="Verdana" w:cs="Times New Roman"/>
          <w:sz w:val="20"/>
          <w:szCs w:val="20"/>
        </w:rPr>
        <w:t xml:space="preserve"> The solution is based on J2ME </w:t>
      </w:r>
      <w:proofErr w:type="spellStart"/>
      <w:r w:rsidRPr="001F10E8">
        <w:rPr>
          <w:rFonts w:ascii="Verdana" w:eastAsia="Times New Roman" w:hAnsi="Verdana" w:cs="Times New Roman"/>
          <w:sz w:val="20"/>
          <w:szCs w:val="20"/>
        </w:rPr>
        <w:t>midlet</w:t>
      </w:r>
      <w:proofErr w:type="spellEnd"/>
      <w:r w:rsidRPr="001F10E8">
        <w:rPr>
          <w:rFonts w:ascii="Verdana" w:eastAsia="Times New Roman" w:hAnsi="Verdana" w:cs="Times New Roman"/>
          <w:sz w:val="20"/>
          <w:szCs w:val="20"/>
        </w:rPr>
        <w:t xml:space="preserve"> running on a N90 Nokia phone. The </w:t>
      </w:r>
      <w:proofErr w:type="spellStart"/>
      <w:r w:rsidRPr="001F10E8">
        <w:rPr>
          <w:rFonts w:ascii="Verdana" w:eastAsia="Times New Roman" w:hAnsi="Verdana" w:cs="Times New Roman"/>
          <w:sz w:val="20"/>
          <w:szCs w:val="20"/>
        </w:rPr>
        <w:t>midlet</w:t>
      </w:r>
      <w:proofErr w:type="spellEnd"/>
      <w:r w:rsidRPr="001F10E8">
        <w:rPr>
          <w:rFonts w:ascii="Verdana" w:eastAsia="Times New Roman" w:hAnsi="Verdana" w:cs="Times New Roman"/>
          <w:sz w:val="20"/>
          <w:szCs w:val="20"/>
        </w:rPr>
        <w:t xml:space="preserve"> will access the camera of the phone and will let the user enter text data. The data will be collected using </w:t>
      </w:r>
      <w:proofErr w:type="gramStart"/>
      <w:r w:rsidRPr="001F10E8">
        <w:rPr>
          <w:rFonts w:ascii="Verdana" w:eastAsia="Times New Roman" w:hAnsi="Verdana" w:cs="Times New Roman"/>
          <w:sz w:val="20"/>
          <w:szCs w:val="20"/>
        </w:rPr>
        <w:t>a</w:t>
      </w:r>
      <w:proofErr w:type="gramEnd"/>
      <w:r w:rsidRPr="001F10E8">
        <w:rPr>
          <w:rFonts w:ascii="Verdana" w:eastAsia="Times New Roman" w:hAnsi="Verdana" w:cs="Times New Roman"/>
          <w:sz w:val="20"/>
          <w:szCs w:val="20"/>
        </w:rPr>
        <w:t xml:space="preserve"> </w:t>
      </w:r>
      <w:proofErr w:type="spellStart"/>
      <w:r w:rsidRPr="001F10E8">
        <w:rPr>
          <w:rFonts w:ascii="Verdana" w:eastAsia="Times New Roman" w:hAnsi="Verdana" w:cs="Times New Roman"/>
          <w:sz w:val="20"/>
          <w:szCs w:val="20"/>
        </w:rPr>
        <w:t>XForm</w:t>
      </w:r>
      <w:proofErr w:type="spellEnd"/>
      <w:r w:rsidRPr="001F10E8">
        <w:rPr>
          <w:rFonts w:ascii="Verdana" w:eastAsia="Times New Roman" w:hAnsi="Verdana" w:cs="Times New Roman"/>
          <w:sz w:val="20"/>
          <w:szCs w:val="20"/>
        </w:rPr>
        <w:t xml:space="preserve"> if it's possible to easily integrate images in there. The web application will receive the data and store it into a RDBMS such as </w:t>
      </w:r>
      <w:proofErr w:type="spellStart"/>
      <w:r w:rsidRPr="001F10E8">
        <w:rPr>
          <w:rFonts w:ascii="Verdana" w:eastAsia="Times New Roman" w:hAnsi="Verdana" w:cs="Times New Roman"/>
          <w:sz w:val="20"/>
          <w:szCs w:val="20"/>
        </w:rPr>
        <w:t>MySQL</w:t>
      </w:r>
      <w:proofErr w:type="spellEnd"/>
      <w:r w:rsidRPr="001F10E8">
        <w:rPr>
          <w:rFonts w:ascii="Verdana" w:eastAsia="Times New Roman" w:hAnsi="Verdana" w:cs="Times New Roman"/>
          <w:sz w:val="20"/>
          <w:szCs w:val="20"/>
        </w:rPr>
        <w:t xml:space="preserve"> to then render it to the end user on a web browser. The user will use the web interface to </w:t>
      </w:r>
      <w:proofErr w:type="spellStart"/>
      <w:r w:rsidRPr="001F10E8">
        <w:rPr>
          <w:rFonts w:ascii="Verdana" w:eastAsia="Times New Roman" w:hAnsi="Verdana" w:cs="Times New Roman"/>
          <w:sz w:val="20"/>
          <w:szCs w:val="20"/>
        </w:rPr>
        <w:t>anotate</w:t>
      </w:r>
      <w:proofErr w:type="spellEnd"/>
      <w:r w:rsidRPr="001F10E8">
        <w:rPr>
          <w:rFonts w:ascii="Verdana" w:eastAsia="Times New Roman" w:hAnsi="Verdana" w:cs="Times New Roman"/>
          <w:sz w:val="20"/>
          <w:szCs w:val="20"/>
        </w:rPr>
        <w:t xml:space="preserve"> people's records and send that information back to the nurses as well as share it with other doctors. The server will run on either LAMP (Linux, Apache, </w:t>
      </w:r>
      <w:proofErr w:type="spellStart"/>
      <w:r w:rsidRPr="001F10E8">
        <w:rPr>
          <w:rFonts w:ascii="Verdana" w:eastAsia="Times New Roman" w:hAnsi="Verdana" w:cs="Times New Roman"/>
          <w:sz w:val="20"/>
          <w:szCs w:val="20"/>
        </w:rPr>
        <w:t>MySQL</w:t>
      </w:r>
      <w:proofErr w:type="spellEnd"/>
      <w:r w:rsidRPr="001F10E8">
        <w:rPr>
          <w:rFonts w:ascii="Verdana" w:eastAsia="Times New Roman" w:hAnsi="Verdana" w:cs="Times New Roman"/>
          <w:sz w:val="20"/>
          <w:szCs w:val="20"/>
        </w:rPr>
        <w:t xml:space="preserve">, </w:t>
      </w:r>
      <w:proofErr w:type="gramStart"/>
      <w:r w:rsidRPr="001F10E8">
        <w:rPr>
          <w:rFonts w:ascii="Verdana" w:eastAsia="Times New Roman" w:hAnsi="Verdana" w:cs="Times New Roman"/>
          <w:sz w:val="20"/>
          <w:szCs w:val="20"/>
        </w:rPr>
        <w:t>PHP</w:t>
      </w:r>
      <w:proofErr w:type="gramEnd"/>
      <w:r w:rsidRPr="001F10E8">
        <w:rPr>
          <w:rFonts w:ascii="Verdana" w:eastAsia="Times New Roman" w:hAnsi="Verdana" w:cs="Times New Roman"/>
          <w:sz w:val="20"/>
          <w:szCs w:val="20"/>
        </w:rPr>
        <w:t>) or something more standard for data collection such as ORBEON.</w:t>
      </w:r>
    </w:p>
    <w:p w:rsidR="001F10E8" w:rsidRPr="001F10E8" w:rsidRDefault="001F10E8" w:rsidP="001F10E8">
      <w:pPr>
        <w:shd w:val="clear" w:color="auto" w:fill="FFFFFF"/>
        <w:spacing w:after="0"/>
        <w:rPr>
          <w:rFonts w:ascii="Verdana" w:eastAsia="Times New Roman" w:hAnsi="Verdana" w:cs="Times New Roman"/>
          <w:sz w:val="20"/>
          <w:szCs w:val="20"/>
        </w:rPr>
      </w:pPr>
      <w:r>
        <w:rPr>
          <w:rFonts w:ascii="Verdana" w:eastAsia="Times New Roman" w:hAnsi="Verdana" w:cs="Times New Roman"/>
          <w:noProof/>
          <w:color w:val="0000FF"/>
          <w:sz w:val="20"/>
          <w:szCs w:val="20"/>
        </w:rPr>
        <w:lastRenderedPageBreak/>
        <w:drawing>
          <wp:inline distT="0" distB="0" distL="0" distR="0">
            <wp:extent cx="6212815" cy="3243951"/>
            <wp:effectExtent l="19050" t="0" r="0" b="0"/>
            <wp:docPr id="2" name="Picture 2" descr="http://docs.google.com/File?id=dfv5t84r_42dcsj3qg8">
              <a:hlinkClick xmlns:a="http://schemas.openxmlformats.org/drawingml/2006/main" r:id="rId7"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docs.google.com/File?id=dfv5t84r_42dcsj3qg8">
                      <a:hlinkClick r:id="rId7" tgtFrame="_blank"/>
                    </pic:cNvPr>
                    <pic:cNvPicPr>
                      <a:picLocks noChangeAspect="1" noChangeArrowheads="1"/>
                    </pic:cNvPicPr>
                  </pic:nvPicPr>
                  <pic:blipFill>
                    <a:blip r:embed="rId8"/>
                    <a:srcRect/>
                    <a:stretch>
                      <a:fillRect/>
                    </a:stretch>
                  </pic:blipFill>
                  <pic:spPr bwMode="auto">
                    <a:xfrm>
                      <a:off x="0" y="0"/>
                      <a:ext cx="6218180" cy="3246752"/>
                    </a:xfrm>
                    <a:prstGeom prst="rect">
                      <a:avLst/>
                    </a:prstGeom>
                    <a:noFill/>
                    <a:ln w="9525">
                      <a:noFill/>
                      <a:miter lim="800000"/>
                      <a:headEnd/>
                      <a:tailEnd/>
                    </a:ln>
                  </pic:spPr>
                </pic:pic>
              </a:graphicData>
            </a:graphic>
          </wp:inline>
        </w:drawing>
      </w:r>
    </w:p>
    <w:p w:rsidR="007575A6" w:rsidRPr="005C1FCF" w:rsidRDefault="001F10E8" w:rsidP="005C1FCF">
      <w:pPr>
        <w:shd w:val="clear" w:color="auto" w:fill="FFFFFF"/>
        <w:spacing w:after="240"/>
        <w:rPr>
          <w:rFonts w:ascii="Verdana" w:eastAsia="Times New Roman" w:hAnsi="Verdana" w:cs="Times New Roman"/>
          <w:b/>
          <w:sz w:val="20"/>
          <w:szCs w:val="20"/>
        </w:rPr>
      </w:pPr>
      <w:r w:rsidRPr="001F10E8">
        <w:rPr>
          <w:rFonts w:ascii="Verdana" w:eastAsia="Times New Roman" w:hAnsi="Verdana" w:cs="Times New Roman"/>
          <w:sz w:val="20"/>
          <w:szCs w:val="20"/>
        </w:rPr>
        <w:br/>
      </w:r>
      <w:r w:rsidR="00BA5899" w:rsidRPr="00BA5899">
        <w:rPr>
          <w:rFonts w:ascii="Verdana" w:eastAsia="Times New Roman" w:hAnsi="Verdana" w:cs="Times New Roman"/>
          <w:b/>
          <w:sz w:val="20"/>
          <w:szCs w:val="20"/>
        </w:rPr>
        <w:t>The Workflow</w:t>
      </w:r>
      <w:r w:rsidR="00C816F5">
        <w:rPr>
          <w:rFonts w:ascii="Verdana" w:eastAsia="Times New Roman" w:hAnsi="Verdana" w:cs="Times New Roman"/>
          <w:b/>
          <w:sz w:val="20"/>
          <w:szCs w:val="20"/>
        </w:rPr>
        <w:br/>
      </w:r>
      <w:r w:rsidR="007575A6">
        <w:rPr>
          <w:rFonts w:ascii="Verdana" w:eastAsia="Times New Roman" w:hAnsi="Verdana" w:cs="Times New Roman"/>
          <w:sz w:val="20"/>
          <w:szCs w:val="20"/>
        </w:rPr>
        <w:t>The nurse obtains the following clinical information from the patient, and then prepares the patient for a speculum examination.</w:t>
      </w:r>
    </w:p>
    <w:p w:rsidR="00BA5899" w:rsidRDefault="00BA5899" w:rsidP="00BA5899">
      <w:pPr>
        <w:shd w:val="clear" w:color="auto" w:fill="FFFFFF"/>
        <w:spacing w:after="0"/>
        <w:rPr>
          <w:rFonts w:ascii="Verdana" w:eastAsia="Times New Roman" w:hAnsi="Verdana" w:cs="Times New Roman"/>
          <w:sz w:val="20"/>
          <w:szCs w:val="20"/>
        </w:rPr>
      </w:pPr>
      <w:r>
        <w:rPr>
          <w:rFonts w:ascii="Verdana" w:eastAsia="Times New Roman" w:hAnsi="Verdana" w:cs="Times New Roman"/>
          <w:sz w:val="20"/>
          <w:szCs w:val="20"/>
        </w:rPr>
        <w:t xml:space="preserve">A cervix that is grossly abnormal does not require painting with 4% acetic acid.  Images are taken and either the patient is treated with or without real-time decision support, or referred to the hospital.  Normal looking cervices are painted with 4% acetic acid, </w:t>
      </w:r>
      <w:proofErr w:type="gramStart"/>
      <w:r>
        <w:rPr>
          <w:rFonts w:ascii="Verdana" w:eastAsia="Times New Roman" w:hAnsi="Verdana" w:cs="Times New Roman"/>
          <w:sz w:val="20"/>
          <w:szCs w:val="20"/>
        </w:rPr>
        <w:t>then</w:t>
      </w:r>
      <w:proofErr w:type="gramEnd"/>
      <w:r>
        <w:rPr>
          <w:rFonts w:ascii="Verdana" w:eastAsia="Times New Roman" w:hAnsi="Verdana" w:cs="Times New Roman"/>
          <w:sz w:val="20"/>
          <w:szCs w:val="20"/>
        </w:rPr>
        <w:t xml:space="preserve"> classified after visual inspection as either negative, indeterminate or positive.  Images of indeterminate cases are transmitted for review by off-site specialists.  </w:t>
      </w:r>
    </w:p>
    <w:p w:rsidR="00BA5899" w:rsidRDefault="00BA5899" w:rsidP="00BA5899">
      <w:pPr>
        <w:shd w:val="clear" w:color="auto" w:fill="FFFFFF"/>
        <w:spacing w:after="0"/>
        <w:rPr>
          <w:rFonts w:ascii="Verdana" w:eastAsia="Times New Roman" w:hAnsi="Verdana" w:cs="Times New Roman"/>
          <w:sz w:val="20"/>
          <w:szCs w:val="20"/>
        </w:rPr>
      </w:pPr>
    </w:p>
    <w:p w:rsidR="00803652" w:rsidRPr="007575A6" w:rsidRDefault="00BA5899" w:rsidP="007575A6">
      <w:pPr>
        <w:shd w:val="clear" w:color="auto" w:fill="FFFFFF"/>
        <w:spacing w:after="0"/>
        <w:rPr>
          <w:rFonts w:ascii="Verdana" w:eastAsia="Times New Roman" w:hAnsi="Verdana" w:cs="Times New Roman"/>
          <w:sz w:val="20"/>
          <w:szCs w:val="20"/>
        </w:rPr>
      </w:pPr>
      <w:r>
        <w:rPr>
          <w:rFonts w:ascii="Verdana" w:eastAsia="Times New Roman" w:hAnsi="Verdana" w:cs="Times New Roman"/>
          <w:sz w:val="20"/>
          <w:szCs w:val="20"/>
        </w:rPr>
        <w:t xml:space="preserve">The images are transmitted </w:t>
      </w:r>
      <w:r w:rsidR="00803652">
        <w:rPr>
          <w:rFonts w:ascii="Verdana" w:eastAsia="Times New Roman" w:hAnsi="Verdana" w:cs="Times New Roman"/>
          <w:sz w:val="20"/>
          <w:szCs w:val="20"/>
        </w:rPr>
        <w:t xml:space="preserve">to the server </w:t>
      </w:r>
      <w:r w:rsidR="007575A6">
        <w:rPr>
          <w:rFonts w:ascii="Verdana" w:eastAsia="Times New Roman" w:hAnsi="Verdana" w:cs="Times New Roman"/>
          <w:sz w:val="20"/>
          <w:szCs w:val="20"/>
        </w:rPr>
        <w:t xml:space="preserve">accompanied by the </w:t>
      </w:r>
      <w:r>
        <w:rPr>
          <w:rFonts w:ascii="Verdana" w:eastAsia="Times New Roman" w:hAnsi="Verdana" w:cs="Times New Roman"/>
          <w:sz w:val="20"/>
          <w:szCs w:val="20"/>
        </w:rPr>
        <w:t>cl</w:t>
      </w:r>
      <w:r w:rsidR="007575A6">
        <w:rPr>
          <w:rFonts w:ascii="Verdana" w:eastAsia="Times New Roman" w:hAnsi="Verdana" w:cs="Times New Roman"/>
          <w:sz w:val="20"/>
          <w:szCs w:val="20"/>
        </w:rPr>
        <w:t>inical information obtained from the patient.</w:t>
      </w:r>
    </w:p>
    <w:p w:rsidR="00BA5899" w:rsidRDefault="00BA5899" w:rsidP="00BA5899">
      <w:pPr>
        <w:shd w:val="clear" w:color="auto" w:fill="FFFFFF"/>
        <w:spacing w:after="0"/>
        <w:rPr>
          <w:rFonts w:ascii="Verdana" w:eastAsia="Times New Roman" w:hAnsi="Verdana" w:cs="Times New Roman"/>
          <w:sz w:val="20"/>
          <w:szCs w:val="20"/>
        </w:rPr>
      </w:pPr>
      <w:r>
        <w:rPr>
          <w:rFonts w:ascii="Verdana" w:eastAsia="Times New Roman" w:hAnsi="Verdana" w:cs="Times New Roman"/>
          <w:sz w:val="20"/>
          <w:szCs w:val="20"/>
        </w:rPr>
        <w:t xml:space="preserve">  </w:t>
      </w:r>
    </w:p>
    <w:p w:rsidR="00BA5899" w:rsidRDefault="00BA5899" w:rsidP="00BA5899">
      <w:pPr>
        <w:shd w:val="clear" w:color="auto" w:fill="FFFFFF"/>
        <w:spacing w:after="0"/>
        <w:rPr>
          <w:rFonts w:ascii="Verdana" w:eastAsia="Times New Roman" w:hAnsi="Verdana" w:cs="Times New Roman"/>
          <w:sz w:val="20"/>
          <w:szCs w:val="20"/>
        </w:rPr>
      </w:pPr>
      <w:r>
        <w:rPr>
          <w:rFonts w:ascii="Verdana" w:eastAsia="Times New Roman" w:hAnsi="Verdana" w:cs="Times New Roman"/>
          <w:sz w:val="20"/>
          <w:szCs w:val="20"/>
        </w:rPr>
        <w:t xml:space="preserve">Once the image </w:t>
      </w:r>
      <w:r w:rsidR="00332EB8">
        <w:rPr>
          <w:rFonts w:ascii="Verdana" w:eastAsia="Times New Roman" w:hAnsi="Verdana" w:cs="Times New Roman"/>
          <w:sz w:val="20"/>
          <w:szCs w:val="20"/>
        </w:rPr>
        <w:t>and clinical information are</w:t>
      </w:r>
      <w:r>
        <w:rPr>
          <w:rFonts w:ascii="Verdana" w:eastAsia="Times New Roman" w:hAnsi="Verdana" w:cs="Times New Roman"/>
          <w:sz w:val="20"/>
          <w:szCs w:val="20"/>
        </w:rPr>
        <w:t xml:space="preserve"> received by the server, the on-call doctor is alerted that an image needs to be reviewed either by SMS and/or MMS.  After reviewing the image, the </w:t>
      </w:r>
      <w:r w:rsidR="00332EB8">
        <w:rPr>
          <w:rFonts w:ascii="Verdana" w:eastAsia="Times New Roman" w:hAnsi="Verdana" w:cs="Times New Roman"/>
          <w:sz w:val="20"/>
          <w:szCs w:val="20"/>
        </w:rPr>
        <w:t xml:space="preserve">off-site </w:t>
      </w:r>
      <w:r>
        <w:rPr>
          <w:rFonts w:ascii="Verdana" w:eastAsia="Times New Roman" w:hAnsi="Verdana" w:cs="Times New Roman"/>
          <w:sz w:val="20"/>
          <w:szCs w:val="20"/>
        </w:rPr>
        <w:t>doctor contacts the on-site nurse by cell phone to discuss the image</w:t>
      </w:r>
      <w:r w:rsidR="00332EB8">
        <w:rPr>
          <w:rFonts w:ascii="Verdana" w:eastAsia="Times New Roman" w:hAnsi="Verdana" w:cs="Times New Roman"/>
          <w:sz w:val="20"/>
          <w:szCs w:val="20"/>
        </w:rPr>
        <w:t xml:space="preserve"> and the patient</w:t>
      </w:r>
      <w:r>
        <w:rPr>
          <w:rFonts w:ascii="Verdana" w:eastAsia="Times New Roman" w:hAnsi="Verdana" w:cs="Times New Roman"/>
          <w:sz w:val="20"/>
          <w:szCs w:val="20"/>
        </w:rPr>
        <w:t xml:space="preserve">.  </w:t>
      </w:r>
      <w:r w:rsidR="00332EB8">
        <w:rPr>
          <w:rFonts w:ascii="Verdana" w:eastAsia="Times New Roman" w:hAnsi="Verdana" w:cs="Times New Roman"/>
          <w:sz w:val="20"/>
          <w:szCs w:val="20"/>
        </w:rPr>
        <w:t xml:space="preserve">The cervix is classified as either VIA-negative or positive.  Lesions that are positive by VIA may either be treated on-site or referred to a tertiary hospital.  </w:t>
      </w:r>
      <w:r>
        <w:rPr>
          <w:rFonts w:ascii="Verdana" w:eastAsia="Times New Roman" w:hAnsi="Verdana" w:cs="Times New Roman"/>
          <w:sz w:val="20"/>
          <w:szCs w:val="20"/>
        </w:rPr>
        <w:t>The final impression after discussion is entered into the server by the doctor</w:t>
      </w:r>
      <w:r w:rsidR="007575A6">
        <w:rPr>
          <w:rFonts w:ascii="Verdana" w:eastAsia="Times New Roman" w:hAnsi="Verdana" w:cs="Times New Roman"/>
          <w:sz w:val="20"/>
          <w:szCs w:val="20"/>
        </w:rPr>
        <w:t xml:space="preserve"> through a web portal</w:t>
      </w:r>
      <w:r>
        <w:rPr>
          <w:rFonts w:ascii="Verdana" w:eastAsia="Times New Roman" w:hAnsi="Verdana" w:cs="Times New Roman"/>
          <w:sz w:val="20"/>
          <w:szCs w:val="20"/>
        </w:rPr>
        <w:t xml:space="preserve">. </w:t>
      </w:r>
      <w:r w:rsidR="00332EB8">
        <w:rPr>
          <w:rFonts w:ascii="Verdana" w:eastAsia="Times New Roman" w:hAnsi="Verdana" w:cs="Times New Roman"/>
          <w:sz w:val="20"/>
          <w:szCs w:val="20"/>
        </w:rPr>
        <w:t xml:space="preserve"> In the next phase of the project, the doctor will have </w:t>
      </w:r>
      <w:proofErr w:type="gramStart"/>
      <w:r w:rsidR="00332EB8">
        <w:rPr>
          <w:rFonts w:ascii="Verdana" w:eastAsia="Times New Roman" w:hAnsi="Verdana" w:cs="Times New Roman"/>
          <w:sz w:val="20"/>
          <w:szCs w:val="20"/>
        </w:rPr>
        <w:t>a software</w:t>
      </w:r>
      <w:proofErr w:type="gramEnd"/>
      <w:r w:rsidR="00332EB8">
        <w:rPr>
          <w:rFonts w:ascii="Verdana" w:eastAsia="Times New Roman" w:hAnsi="Verdana" w:cs="Times New Roman"/>
          <w:sz w:val="20"/>
          <w:szCs w:val="20"/>
        </w:rPr>
        <w:t xml:space="preserve"> on his cell phone that will allow him to enter the final impression and recommendation to the server.</w:t>
      </w:r>
      <w:r>
        <w:rPr>
          <w:rFonts w:ascii="Verdana" w:eastAsia="Times New Roman" w:hAnsi="Verdana" w:cs="Times New Roman"/>
          <w:sz w:val="20"/>
          <w:szCs w:val="20"/>
        </w:rPr>
        <w:t xml:space="preserve"> </w:t>
      </w:r>
    </w:p>
    <w:p w:rsidR="00BA5899" w:rsidRDefault="003F677A" w:rsidP="001F10E8">
      <w:pPr>
        <w:shd w:val="clear" w:color="auto" w:fill="FFFFFF"/>
        <w:spacing w:after="240"/>
        <w:rPr>
          <w:rFonts w:ascii="Verdana" w:eastAsia="Times New Roman" w:hAnsi="Verdana" w:cs="Times New Roman"/>
          <w:sz w:val="20"/>
          <w:szCs w:val="20"/>
        </w:rPr>
      </w:pPr>
      <w:r>
        <w:rPr>
          <w:rFonts w:ascii="Verdana" w:eastAsia="Times New Roman" w:hAnsi="Verdana" w:cs="Times New Roman"/>
          <w:sz w:val="20"/>
          <w:szCs w:val="20"/>
        </w:rPr>
        <w:br/>
        <w:t xml:space="preserve">Patients who receive treatment on site with either liquid nitrogen or antibiotics will be required to follow-up.  Follow-up images and clinical information will be sent to the central server.  This is an important step for quality assurance/quality improvement.  However, we are aware that there </w:t>
      </w:r>
      <w:proofErr w:type="gramStart"/>
      <w:r>
        <w:rPr>
          <w:rFonts w:ascii="Verdana" w:eastAsia="Times New Roman" w:hAnsi="Verdana" w:cs="Times New Roman"/>
          <w:sz w:val="20"/>
          <w:szCs w:val="20"/>
        </w:rPr>
        <w:t>is</w:t>
      </w:r>
      <w:proofErr w:type="gramEnd"/>
      <w:r>
        <w:rPr>
          <w:rFonts w:ascii="Verdana" w:eastAsia="Times New Roman" w:hAnsi="Verdana" w:cs="Times New Roman"/>
          <w:sz w:val="20"/>
          <w:szCs w:val="20"/>
        </w:rPr>
        <w:t xml:space="preserve"> a significant number of patients that are lost to follow-up. </w:t>
      </w:r>
    </w:p>
    <w:p w:rsidR="005C1FCF" w:rsidRDefault="005C1FCF" w:rsidP="005C1FCF">
      <w:pPr>
        <w:shd w:val="clear" w:color="auto" w:fill="FFFFFF"/>
        <w:spacing w:after="240"/>
        <w:rPr>
          <w:rFonts w:ascii="Times New Roman" w:eastAsia="Times New Roman" w:hAnsi="Times New Roman" w:cs="Times New Roman"/>
          <w:b/>
          <w:bCs/>
          <w:sz w:val="24"/>
          <w:szCs w:val="24"/>
        </w:rPr>
      </w:pPr>
    </w:p>
    <w:p w:rsidR="005C1FCF" w:rsidRDefault="005C1FCF" w:rsidP="005C1FCF">
      <w:pPr>
        <w:shd w:val="clear" w:color="auto" w:fill="FFFFFF"/>
        <w:spacing w:after="240"/>
        <w:rPr>
          <w:rFonts w:ascii="Times New Roman" w:eastAsia="Times New Roman" w:hAnsi="Times New Roman" w:cs="Times New Roman"/>
          <w:b/>
          <w:bCs/>
          <w:sz w:val="24"/>
          <w:szCs w:val="24"/>
        </w:rPr>
      </w:pPr>
    </w:p>
    <w:p w:rsidR="005C1FCF" w:rsidRPr="005C1FCF" w:rsidRDefault="005C1FCF" w:rsidP="005C1FCF">
      <w:pPr>
        <w:shd w:val="clear" w:color="auto" w:fill="FFFFFF"/>
        <w:spacing w:after="240"/>
        <w:rPr>
          <w:rFonts w:ascii="Verdana" w:eastAsia="Times New Roman" w:hAnsi="Verdana" w:cs="Times New Roman"/>
          <w:sz w:val="20"/>
          <w:szCs w:val="20"/>
        </w:rPr>
      </w:pPr>
      <w:r w:rsidRPr="005C1FCF">
        <w:rPr>
          <w:rFonts w:ascii="Verdana" w:eastAsia="Times New Roman" w:hAnsi="Verdana" w:cs="Times New Roman"/>
          <w:b/>
          <w:bCs/>
          <w:sz w:val="20"/>
          <w:szCs w:val="20"/>
          <w:highlight w:val="yellow"/>
        </w:rPr>
        <w:lastRenderedPageBreak/>
        <w:t>Internet and GPRS Providers</w:t>
      </w:r>
    </w:p>
    <w:p w:rsidR="00A00D36" w:rsidRPr="005C1FCF" w:rsidRDefault="005C1FCF" w:rsidP="005C1FCF">
      <w:pPr>
        <w:shd w:val="clear" w:color="auto" w:fill="FFFFFF"/>
        <w:spacing w:after="240"/>
        <w:rPr>
          <w:rFonts w:ascii="Times New Roman" w:eastAsia="Times New Roman" w:hAnsi="Times New Roman" w:cs="Times New Roman"/>
          <w:sz w:val="24"/>
          <w:szCs w:val="24"/>
        </w:rPr>
      </w:pPr>
      <w:r w:rsidRPr="005C1FCF">
        <w:rPr>
          <w:rFonts w:ascii="Verdana" w:eastAsia="Times New Roman" w:hAnsi="Verdana" w:cs="Times New Roman"/>
          <w:b/>
          <w:bCs/>
          <w:sz w:val="20"/>
        </w:rPr>
        <w:t>Addressing Privacy Issue</w:t>
      </w:r>
      <w:r w:rsidRPr="005C1FCF">
        <w:rPr>
          <w:rFonts w:ascii="Verdana" w:eastAsia="Times New Roman" w:hAnsi="Verdana" w:cs="Times New Roman"/>
          <w:b/>
          <w:bCs/>
          <w:sz w:val="20"/>
          <w:szCs w:val="20"/>
        </w:rPr>
        <w:br/>
      </w:r>
      <w:r w:rsidRPr="005C1FCF">
        <w:rPr>
          <w:rFonts w:ascii="Verdana" w:eastAsia="Times New Roman" w:hAnsi="Verdana" w:cs="Times New Roman"/>
          <w:sz w:val="20"/>
          <w:szCs w:val="20"/>
        </w:rPr>
        <w:t xml:space="preserve">Patients are assigned a unique identifier at the health center.  This information is stored and can only be accessed locally.  The images and clinical information are </w:t>
      </w:r>
      <w:proofErr w:type="spellStart"/>
      <w:r w:rsidRPr="005C1FCF">
        <w:rPr>
          <w:rFonts w:ascii="Verdana" w:eastAsia="Times New Roman" w:hAnsi="Verdana" w:cs="Times New Roman"/>
          <w:sz w:val="20"/>
          <w:szCs w:val="20"/>
        </w:rPr>
        <w:t>labelled</w:t>
      </w:r>
      <w:proofErr w:type="spellEnd"/>
      <w:r w:rsidRPr="005C1FCF">
        <w:rPr>
          <w:rFonts w:ascii="Verdana" w:eastAsia="Times New Roman" w:hAnsi="Verdana" w:cs="Times New Roman"/>
          <w:sz w:val="20"/>
          <w:szCs w:val="20"/>
        </w:rPr>
        <w:t xml:space="preserve"> with the patient's unique identifier both for transmission and for storage at the central server.  Patient names are not important during the regular quality assurance/quality improvement meetings.  </w:t>
      </w:r>
      <w:proofErr w:type="gramStart"/>
      <w:r w:rsidRPr="005C1FCF">
        <w:rPr>
          <w:rFonts w:ascii="Verdana" w:eastAsia="Times New Roman" w:hAnsi="Verdana" w:cs="Times New Roman"/>
          <w:sz w:val="20"/>
          <w:szCs w:val="20"/>
        </w:rPr>
        <w:t>For follow-ups done locally, the nurse will be able to "link" the images from the locally-stored relational database.</w:t>
      </w:r>
      <w:proofErr w:type="gramEnd"/>
      <w:r w:rsidRPr="005C1FCF">
        <w:rPr>
          <w:rFonts w:ascii="Verdana" w:eastAsia="Times New Roman" w:hAnsi="Verdana" w:cs="Times New Roman"/>
          <w:sz w:val="20"/>
          <w:szCs w:val="20"/>
        </w:rPr>
        <w:t xml:space="preserve">  For patients who are referred to the hospital in Lusaka, a letter with the patient's unique identifier will be given to the patient in case the Lusaka specialists would like to access the </w:t>
      </w:r>
      <w:proofErr w:type="spellStart"/>
      <w:r w:rsidRPr="005C1FCF">
        <w:rPr>
          <w:rFonts w:ascii="Verdana" w:eastAsia="Times New Roman" w:hAnsi="Verdana" w:cs="Times New Roman"/>
          <w:sz w:val="20"/>
          <w:szCs w:val="20"/>
        </w:rPr>
        <w:t>prpevious</w:t>
      </w:r>
      <w:proofErr w:type="spellEnd"/>
      <w:r w:rsidRPr="005C1FCF">
        <w:rPr>
          <w:rFonts w:ascii="Verdana" w:eastAsia="Times New Roman" w:hAnsi="Verdana" w:cs="Times New Roman"/>
          <w:sz w:val="20"/>
          <w:szCs w:val="20"/>
        </w:rPr>
        <w:t xml:space="preserve"> images from the central server.  </w:t>
      </w:r>
    </w:p>
    <w:p w:rsidR="005C1FCF" w:rsidRPr="005C1FCF" w:rsidRDefault="005C1FCF" w:rsidP="005C1FCF">
      <w:pPr>
        <w:shd w:val="clear" w:color="auto" w:fill="FFFFFF"/>
        <w:spacing w:after="240"/>
        <w:rPr>
          <w:rFonts w:ascii="Times New Roman" w:eastAsia="Times New Roman" w:hAnsi="Times New Roman" w:cs="Times New Roman"/>
          <w:sz w:val="20"/>
          <w:szCs w:val="20"/>
        </w:rPr>
      </w:pPr>
      <w:r w:rsidRPr="005C1FCF">
        <w:rPr>
          <w:rFonts w:ascii="Verdana" w:eastAsia="Times New Roman" w:hAnsi="Verdana" w:cs="Times New Roman"/>
          <w:b/>
          <w:bCs/>
          <w:sz w:val="20"/>
          <w:szCs w:val="20"/>
        </w:rPr>
        <w:t>Quality Assurance/Quality Improvement</w:t>
      </w:r>
      <w:r w:rsidRPr="005C1FCF">
        <w:rPr>
          <w:rFonts w:ascii="Verdana" w:eastAsia="Times New Roman" w:hAnsi="Verdana" w:cs="Times New Roman"/>
          <w:b/>
          <w:bCs/>
          <w:sz w:val="20"/>
          <w:szCs w:val="20"/>
        </w:rPr>
        <w:br/>
      </w:r>
      <w:r w:rsidRPr="005C1FCF">
        <w:rPr>
          <w:rFonts w:ascii="Verdana" w:eastAsia="Times New Roman" w:hAnsi="Verdana" w:cs="Times New Roman"/>
          <w:sz w:val="20"/>
          <w:szCs w:val="20"/>
        </w:rPr>
        <w:t>Quality assurance and quality improvement will be done through periodic reviews of all the images that have been transmitted.  The platform for these regular QA/QI meetings has not been decided yet.</w:t>
      </w:r>
      <w:r w:rsidRPr="005C1FCF">
        <w:rPr>
          <w:rFonts w:ascii="Verdana" w:eastAsia="Times New Roman" w:hAnsi="Verdana" w:cs="Times New Roman"/>
          <w:b/>
          <w:bCs/>
          <w:sz w:val="20"/>
          <w:szCs w:val="20"/>
        </w:rPr>
        <w:t> </w:t>
      </w:r>
      <w:r w:rsidRPr="005C1FCF">
        <w:rPr>
          <w:rFonts w:ascii="Verdana" w:eastAsia="Times New Roman" w:hAnsi="Verdana" w:cs="Times New Roman"/>
          <w:b/>
          <w:bCs/>
          <w:sz w:val="20"/>
          <w:szCs w:val="20"/>
        </w:rPr>
        <w:br/>
      </w:r>
      <w:r w:rsidRPr="005C1FCF">
        <w:rPr>
          <w:rFonts w:ascii="Verdana" w:eastAsia="Times New Roman" w:hAnsi="Verdana" w:cs="Times New Roman"/>
          <w:sz w:val="20"/>
          <w:szCs w:val="20"/>
        </w:rPr>
        <w:t>Metrics that will be tracked during implementation include: </w:t>
      </w:r>
    </w:p>
    <w:p w:rsidR="005C1FCF" w:rsidRPr="005C1FCF" w:rsidRDefault="005C1FCF" w:rsidP="005C1FCF">
      <w:pPr>
        <w:pStyle w:val="ListParagraph"/>
        <w:numPr>
          <w:ilvl w:val="0"/>
          <w:numId w:val="8"/>
        </w:numPr>
        <w:shd w:val="clear" w:color="auto" w:fill="FFFFFF"/>
        <w:spacing w:after="240"/>
        <w:rPr>
          <w:rFonts w:ascii="Times New Roman" w:eastAsia="Times New Roman" w:hAnsi="Times New Roman" w:cs="Times New Roman"/>
          <w:sz w:val="20"/>
          <w:szCs w:val="20"/>
        </w:rPr>
      </w:pPr>
      <w:r w:rsidRPr="005C1FCF">
        <w:rPr>
          <w:rFonts w:ascii="Verdana" w:eastAsia="Times New Roman" w:hAnsi="Verdana" w:cs="Times New Roman"/>
          <w:sz w:val="20"/>
          <w:szCs w:val="20"/>
        </w:rPr>
        <w:t>Process Metrics</w:t>
      </w:r>
      <w:proofErr w:type="gramStart"/>
      <w:r w:rsidRPr="005C1FCF">
        <w:rPr>
          <w:rFonts w:ascii="Verdana" w:eastAsia="Times New Roman" w:hAnsi="Verdana" w:cs="Times New Roman"/>
          <w:sz w:val="20"/>
          <w:szCs w:val="20"/>
        </w:rPr>
        <w:t>:</w:t>
      </w:r>
      <w:proofErr w:type="gramEnd"/>
      <w:r w:rsidRPr="005C1FCF">
        <w:rPr>
          <w:rFonts w:ascii="Verdana" w:eastAsia="Times New Roman" w:hAnsi="Verdana" w:cs="Times New Roman"/>
          <w:sz w:val="20"/>
          <w:szCs w:val="20"/>
        </w:rPr>
        <w:br/>
        <w:t>1. Number of images transmitted that were deemed suboptimal requiring the image to be re-taken and re-sent </w:t>
      </w:r>
      <w:r w:rsidRPr="005C1FCF">
        <w:rPr>
          <w:rFonts w:ascii="Verdana" w:eastAsia="Times New Roman" w:hAnsi="Verdana" w:cs="Times New Roman"/>
          <w:sz w:val="20"/>
          <w:szCs w:val="20"/>
        </w:rPr>
        <w:br/>
        <w:t>2. Number of images that did not go through for technical reasons</w:t>
      </w:r>
      <w:r w:rsidRPr="005C1FCF">
        <w:rPr>
          <w:rFonts w:ascii="Verdana" w:eastAsia="Times New Roman" w:hAnsi="Verdana" w:cs="Times New Roman"/>
          <w:sz w:val="20"/>
          <w:szCs w:val="20"/>
        </w:rPr>
        <w:br/>
        <w:t>3. Time it takes for the on-call specialist to get back to the nurse with h</w:t>
      </w:r>
      <w:r>
        <w:rPr>
          <w:rFonts w:ascii="Verdana" w:eastAsia="Times New Roman" w:hAnsi="Verdana" w:cs="Times New Roman"/>
          <w:sz w:val="20"/>
          <w:szCs w:val="20"/>
        </w:rPr>
        <w:t>is input </w:t>
      </w:r>
    </w:p>
    <w:p w:rsidR="005C1FCF" w:rsidRPr="005C1FCF" w:rsidRDefault="005C1FCF" w:rsidP="005C1FCF">
      <w:pPr>
        <w:pStyle w:val="ListParagraph"/>
        <w:numPr>
          <w:ilvl w:val="0"/>
          <w:numId w:val="8"/>
        </w:numPr>
        <w:shd w:val="clear" w:color="auto" w:fill="FFFFFF"/>
        <w:spacing w:after="240"/>
        <w:rPr>
          <w:rFonts w:ascii="Times New Roman" w:eastAsia="Times New Roman" w:hAnsi="Times New Roman" w:cs="Times New Roman"/>
          <w:sz w:val="20"/>
          <w:szCs w:val="20"/>
        </w:rPr>
      </w:pPr>
      <w:r w:rsidRPr="005C1FCF">
        <w:rPr>
          <w:rFonts w:ascii="Verdana" w:eastAsia="Times New Roman" w:hAnsi="Verdana" w:cs="Times New Roman"/>
          <w:sz w:val="20"/>
          <w:szCs w:val="20"/>
        </w:rPr>
        <w:t>Outcome Metrics </w:t>
      </w:r>
      <w:r w:rsidRPr="005C1FCF">
        <w:rPr>
          <w:rFonts w:ascii="Verdana" w:eastAsia="Times New Roman" w:hAnsi="Verdana" w:cs="Times New Roman"/>
          <w:sz w:val="20"/>
          <w:szCs w:val="20"/>
        </w:rPr>
        <w:br/>
        <w:t xml:space="preserve">1. Number of images sent per nurse per week that </w:t>
      </w:r>
      <w:proofErr w:type="gramStart"/>
      <w:r w:rsidRPr="005C1FCF">
        <w:rPr>
          <w:rFonts w:ascii="Verdana" w:eastAsia="Times New Roman" w:hAnsi="Verdana" w:cs="Times New Roman"/>
          <w:sz w:val="20"/>
          <w:szCs w:val="20"/>
        </w:rPr>
        <w:t>require</w:t>
      </w:r>
      <w:proofErr w:type="gramEnd"/>
      <w:r w:rsidRPr="005C1FCF">
        <w:rPr>
          <w:rFonts w:ascii="Verdana" w:eastAsia="Times New Roman" w:hAnsi="Verdana" w:cs="Times New Roman"/>
          <w:sz w:val="20"/>
          <w:szCs w:val="20"/>
        </w:rPr>
        <w:t xml:space="preserve"> specialist input </w:t>
      </w:r>
      <w:r w:rsidRPr="005C1FCF">
        <w:rPr>
          <w:rFonts w:ascii="Verdana" w:eastAsia="Times New Roman" w:hAnsi="Verdana" w:cs="Times New Roman"/>
          <w:sz w:val="20"/>
          <w:szCs w:val="20"/>
        </w:rPr>
        <w:br/>
        <w:t>2. Number of cases where diagnosis was deemed inaccurate after review during the QA/QI process or in retrospect during follow-up</w:t>
      </w:r>
    </w:p>
    <w:p w:rsidR="005C1FCF" w:rsidRPr="005C1FCF" w:rsidRDefault="005C1FCF" w:rsidP="005C1FCF">
      <w:pPr>
        <w:pStyle w:val="ListParagraph"/>
        <w:shd w:val="clear" w:color="auto" w:fill="FFFFFF"/>
        <w:spacing w:after="240"/>
        <w:rPr>
          <w:rFonts w:ascii="Times New Roman" w:eastAsia="Times New Roman" w:hAnsi="Times New Roman" w:cs="Times New Roman"/>
          <w:sz w:val="20"/>
          <w:szCs w:val="20"/>
        </w:rPr>
      </w:pPr>
    </w:p>
    <w:p w:rsidR="003F677A" w:rsidRDefault="003F677A" w:rsidP="003F677A">
      <w:pPr>
        <w:pStyle w:val="ListParagraph"/>
        <w:shd w:val="clear" w:color="auto" w:fill="FFFFFF"/>
        <w:spacing w:after="240"/>
        <w:ind w:left="0"/>
        <w:rPr>
          <w:rFonts w:ascii="Verdana" w:eastAsia="Times New Roman" w:hAnsi="Verdana" w:cs="Times New Roman"/>
          <w:b/>
          <w:sz w:val="20"/>
          <w:szCs w:val="20"/>
        </w:rPr>
      </w:pPr>
      <w:r>
        <w:rPr>
          <w:rFonts w:ascii="Verdana" w:eastAsia="Times New Roman" w:hAnsi="Verdana" w:cs="Times New Roman"/>
          <w:b/>
          <w:sz w:val="20"/>
          <w:szCs w:val="20"/>
        </w:rPr>
        <w:t>Operational and Technical Risks</w:t>
      </w:r>
    </w:p>
    <w:p w:rsidR="005C1FCF" w:rsidRPr="005C1FCF" w:rsidRDefault="00C816F5" w:rsidP="005C1FCF">
      <w:pPr>
        <w:pStyle w:val="ListParagraph"/>
        <w:shd w:val="clear" w:color="auto" w:fill="FFFFFF"/>
        <w:spacing w:after="240"/>
        <w:ind w:left="0"/>
        <w:rPr>
          <w:rFonts w:ascii="Verdana" w:eastAsia="Times New Roman" w:hAnsi="Verdana" w:cs="Times New Roman"/>
          <w:sz w:val="20"/>
          <w:szCs w:val="20"/>
        </w:rPr>
      </w:pPr>
      <w:r>
        <w:rPr>
          <w:rFonts w:ascii="Verdana" w:eastAsia="Times New Roman" w:hAnsi="Verdana" w:cs="Times New Roman"/>
          <w:sz w:val="20"/>
          <w:szCs w:val="20"/>
        </w:rPr>
        <w:t>The most important operational risk is the reliability of the cellular and internet infrastructure.  Power failures are likewise common in Zambia and pose another serious operational risk as internet connectivity is tied to power.  Back-up with GPRS modem is thus necessary.</w:t>
      </w:r>
    </w:p>
    <w:p w:rsidR="003F677A" w:rsidRPr="001F10E8" w:rsidRDefault="003F677A" w:rsidP="003F677A">
      <w:pPr>
        <w:shd w:val="clear" w:color="auto" w:fill="FFFFFF"/>
        <w:spacing w:after="0"/>
        <w:rPr>
          <w:rFonts w:ascii="Verdana" w:eastAsia="Times New Roman" w:hAnsi="Verdana" w:cs="Times New Roman"/>
          <w:sz w:val="20"/>
          <w:szCs w:val="20"/>
        </w:rPr>
      </w:pPr>
      <w:r w:rsidRPr="001F10E8">
        <w:rPr>
          <w:rFonts w:ascii="Verdana" w:eastAsia="Times New Roman" w:hAnsi="Verdana" w:cs="Times New Roman"/>
          <w:b/>
          <w:bCs/>
          <w:sz w:val="20"/>
          <w:szCs w:val="20"/>
        </w:rPr>
        <w:t>Work Plan</w:t>
      </w:r>
    </w:p>
    <w:p w:rsidR="003F677A" w:rsidRDefault="003F677A" w:rsidP="003F677A">
      <w:pPr>
        <w:shd w:val="clear" w:color="auto" w:fill="FFFFFF"/>
        <w:spacing w:after="0"/>
        <w:rPr>
          <w:rFonts w:ascii="Verdana" w:eastAsia="Times New Roman" w:hAnsi="Verdana" w:cs="Times New Roman"/>
          <w:sz w:val="20"/>
          <w:szCs w:val="20"/>
        </w:rPr>
      </w:pPr>
    </w:p>
    <w:tbl>
      <w:tblPr>
        <w:tblW w:w="9240" w:type="dxa"/>
        <w:tblCellSpacing w:w="0" w:type="dxa"/>
        <w:tblBorders>
          <w:top w:val="outset" w:sz="6" w:space="0" w:color="000000"/>
          <w:left w:val="outset" w:sz="6" w:space="0" w:color="000000"/>
          <w:bottom w:val="outset" w:sz="6" w:space="0" w:color="000000"/>
          <w:right w:val="outset" w:sz="6" w:space="0" w:color="000000"/>
        </w:tblBorders>
        <w:tblCellMar>
          <w:top w:w="120" w:type="dxa"/>
          <w:left w:w="120" w:type="dxa"/>
          <w:bottom w:w="120" w:type="dxa"/>
          <w:right w:w="120" w:type="dxa"/>
        </w:tblCellMar>
        <w:tblLook w:val="04A0"/>
      </w:tblPr>
      <w:tblGrid>
        <w:gridCol w:w="3102"/>
        <w:gridCol w:w="3085"/>
        <w:gridCol w:w="3053"/>
      </w:tblGrid>
      <w:tr w:rsidR="005C1FCF" w:rsidRPr="005C1FCF" w:rsidTr="005C1FCF">
        <w:trPr>
          <w:tblCellSpacing w:w="0" w:type="dxa"/>
        </w:trPr>
        <w:tc>
          <w:tcPr>
            <w:tcW w:w="2850" w:type="dxa"/>
            <w:tcBorders>
              <w:top w:val="outset" w:sz="6" w:space="0" w:color="000000"/>
              <w:left w:val="outset" w:sz="6" w:space="0" w:color="000000"/>
              <w:bottom w:val="outset" w:sz="6" w:space="0" w:color="000000"/>
              <w:right w:val="outset" w:sz="6" w:space="0" w:color="000000"/>
            </w:tcBorders>
            <w:hideMark/>
          </w:tcPr>
          <w:p w:rsidR="005C1FCF" w:rsidRPr="005C1FCF" w:rsidRDefault="005C1FCF" w:rsidP="005C1FCF">
            <w:pPr>
              <w:spacing w:after="0"/>
              <w:rPr>
                <w:rFonts w:ascii="Verdana" w:eastAsia="Times New Roman" w:hAnsi="Verdana" w:cs="Times New Roman"/>
                <w:sz w:val="20"/>
                <w:szCs w:val="20"/>
              </w:rPr>
            </w:pPr>
            <w:r w:rsidRPr="005C1FCF">
              <w:rPr>
                <w:rFonts w:ascii="Verdana" w:eastAsia="Times New Roman" w:hAnsi="Verdana" w:cs="Times New Roman"/>
                <w:b/>
                <w:bCs/>
                <w:sz w:val="20"/>
                <w:szCs w:val="20"/>
              </w:rPr>
              <w:t>Element</w:t>
            </w:r>
          </w:p>
        </w:tc>
        <w:tc>
          <w:tcPr>
            <w:tcW w:w="2835" w:type="dxa"/>
            <w:tcBorders>
              <w:top w:val="outset" w:sz="6" w:space="0" w:color="000000"/>
              <w:left w:val="outset" w:sz="6" w:space="0" w:color="000000"/>
              <w:bottom w:val="outset" w:sz="6" w:space="0" w:color="000000"/>
              <w:right w:val="outset" w:sz="6" w:space="0" w:color="000000"/>
            </w:tcBorders>
            <w:hideMark/>
          </w:tcPr>
          <w:p w:rsidR="005C1FCF" w:rsidRPr="005C1FCF" w:rsidRDefault="005C1FCF" w:rsidP="005C1FCF">
            <w:pPr>
              <w:spacing w:after="0"/>
              <w:rPr>
                <w:rFonts w:ascii="Verdana" w:eastAsia="Times New Roman" w:hAnsi="Verdana" w:cs="Times New Roman"/>
                <w:sz w:val="20"/>
                <w:szCs w:val="20"/>
              </w:rPr>
            </w:pPr>
            <w:r w:rsidRPr="005C1FCF">
              <w:rPr>
                <w:rFonts w:ascii="Verdana" w:eastAsia="Times New Roman" w:hAnsi="Verdana" w:cs="Times New Roman"/>
                <w:b/>
                <w:bCs/>
                <w:sz w:val="20"/>
                <w:szCs w:val="20"/>
              </w:rPr>
              <w:t>Action</w:t>
            </w:r>
          </w:p>
        </w:tc>
        <w:tc>
          <w:tcPr>
            <w:tcW w:w="2805" w:type="dxa"/>
            <w:tcBorders>
              <w:top w:val="outset" w:sz="6" w:space="0" w:color="000000"/>
              <w:left w:val="outset" w:sz="6" w:space="0" w:color="000000"/>
              <w:bottom w:val="outset" w:sz="6" w:space="0" w:color="000000"/>
              <w:right w:val="outset" w:sz="6" w:space="0" w:color="000000"/>
            </w:tcBorders>
            <w:hideMark/>
          </w:tcPr>
          <w:p w:rsidR="005C1FCF" w:rsidRPr="005C1FCF" w:rsidRDefault="005C1FCF" w:rsidP="005C1FCF">
            <w:pPr>
              <w:spacing w:after="0"/>
              <w:rPr>
                <w:rFonts w:ascii="Verdana" w:eastAsia="Times New Roman" w:hAnsi="Verdana" w:cs="Times New Roman"/>
                <w:sz w:val="20"/>
                <w:szCs w:val="20"/>
              </w:rPr>
            </w:pPr>
            <w:r w:rsidRPr="005C1FCF">
              <w:rPr>
                <w:rFonts w:ascii="Verdana" w:eastAsia="Times New Roman" w:hAnsi="Verdana" w:cs="Times New Roman"/>
                <w:b/>
                <w:bCs/>
                <w:sz w:val="20"/>
                <w:szCs w:val="20"/>
              </w:rPr>
              <w:t>Time line</w:t>
            </w:r>
          </w:p>
        </w:tc>
      </w:tr>
      <w:tr w:rsidR="005C1FCF" w:rsidRPr="005C1FCF" w:rsidTr="005C1FCF">
        <w:trPr>
          <w:tblCellSpacing w:w="0" w:type="dxa"/>
        </w:trPr>
        <w:tc>
          <w:tcPr>
            <w:tcW w:w="2850" w:type="dxa"/>
            <w:tcBorders>
              <w:top w:val="outset" w:sz="6" w:space="0" w:color="000000"/>
              <w:left w:val="outset" w:sz="6" w:space="0" w:color="000000"/>
              <w:bottom w:val="outset" w:sz="6" w:space="0" w:color="000000"/>
              <w:right w:val="outset" w:sz="6" w:space="0" w:color="000000"/>
            </w:tcBorders>
            <w:hideMark/>
          </w:tcPr>
          <w:p w:rsidR="005C1FCF" w:rsidRPr="005C1FCF" w:rsidRDefault="005C1FCF" w:rsidP="005C1FCF">
            <w:pPr>
              <w:spacing w:after="0"/>
              <w:rPr>
                <w:rFonts w:ascii="Verdana" w:eastAsia="Times New Roman" w:hAnsi="Verdana" w:cs="Times New Roman"/>
                <w:sz w:val="20"/>
                <w:szCs w:val="20"/>
              </w:rPr>
            </w:pPr>
            <w:r w:rsidRPr="005C1FCF">
              <w:rPr>
                <w:rFonts w:ascii="Verdana" w:eastAsia="Times New Roman" w:hAnsi="Verdana" w:cs="Times New Roman"/>
                <w:sz w:val="20"/>
                <w:szCs w:val="20"/>
              </w:rPr>
              <w:t>Requirements</w:t>
            </w:r>
          </w:p>
        </w:tc>
        <w:tc>
          <w:tcPr>
            <w:tcW w:w="2835" w:type="dxa"/>
            <w:tcBorders>
              <w:top w:val="outset" w:sz="6" w:space="0" w:color="000000"/>
              <w:left w:val="outset" w:sz="6" w:space="0" w:color="000000"/>
              <w:bottom w:val="outset" w:sz="6" w:space="0" w:color="000000"/>
              <w:right w:val="outset" w:sz="6" w:space="0" w:color="000000"/>
            </w:tcBorders>
            <w:hideMark/>
          </w:tcPr>
          <w:p w:rsidR="005C1FCF" w:rsidRPr="005C1FCF" w:rsidRDefault="005C1FCF" w:rsidP="005C1FCF">
            <w:pPr>
              <w:spacing w:after="0"/>
              <w:rPr>
                <w:rFonts w:ascii="Verdana" w:eastAsia="Times New Roman" w:hAnsi="Verdana" w:cs="Times New Roman"/>
                <w:sz w:val="20"/>
                <w:szCs w:val="20"/>
              </w:rPr>
            </w:pPr>
            <w:r w:rsidRPr="005C1FCF">
              <w:rPr>
                <w:rFonts w:ascii="Verdana" w:eastAsia="Times New Roman" w:hAnsi="Verdana" w:cs="Times New Roman"/>
                <w:sz w:val="20"/>
                <w:szCs w:val="20"/>
              </w:rPr>
              <w:t xml:space="preserve">Collect information about people using the system as well as the state of </w:t>
            </w:r>
            <w:proofErr w:type="spellStart"/>
            <w:r w:rsidRPr="005C1FCF">
              <w:rPr>
                <w:rFonts w:ascii="Verdana" w:eastAsia="Times New Roman" w:hAnsi="Verdana" w:cs="Times New Roman"/>
                <w:sz w:val="20"/>
                <w:szCs w:val="20"/>
              </w:rPr>
              <w:t>cellphone</w:t>
            </w:r>
            <w:proofErr w:type="spellEnd"/>
            <w:r w:rsidRPr="005C1FCF">
              <w:rPr>
                <w:rFonts w:ascii="Verdana" w:eastAsia="Times New Roman" w:hAnsi="Verdana" w:cs="Times New Roman"/>
                <w:sz w:val="20"/>
                <w:szCs w:val="20"/>
              </w:rPr>
              <w:t xml:space="preserve"> access in Zambia </w:t>
            </w:r>
          </w:p>
        </w:tc>
        <w:tc>
          <w:tcPr>
            <w:tcW w:w="2805" w:type="dxa"/>
            <w:tcBorders>
              <w:top w:val="outset" w:sz="6" w:space="0" w:color="000000"/>
              <w:left w:val="outset" w:sz="6" w:space="0" w:color="000000"/>
              <w:bottom w:val="outset" w:sz="6" w:space="0" w:color="000000"/>
              <w:right w:val="outset" w:sz="6" w:space="0" w:color="000000"/>
            </w:tcBorders>
            <w:hideMark/>
          </w:tcPr>
          <w:p w:rsidR="005C1FCF" w:rsidRPr="005C1FCF" w:rsidRDefault="005C1FCF" w:rsidP="005C1FCF">
            <w:pPr>
              <w:spacing w:after="0"/>
              <w:rPr>
                <w:rFonts w:ascii="Verdana" w:eastAsia="Times New Roman" w:hAnsi="Verdana" w:cs="Times New Roman"/>
                <w:sz w:val="20"/>
                <w:szCs w:val="20"/>
              </w:rPr>
            </w:pPr>
            <w:r w:rsidRPr="005C1FCF">
              <w:rPr>
                <w:rFonts w:ascii="Verdana" w:eastAsia="Times New Roman" w:hAnsi="Verdana" w:cs="Times New Roman"/>
                <w:sz w:val="20"/>
                <w:szCs w:val="20"/>
              </w:rPr>
              <w:t>End of March</w:t>
            </w:r>
          </w:p>
        </w:tc>
      </w:tr>
      <w:tr w:rsidR="005C1FCF" w:rsidRPr="005C1FCF" w:rsidTr="005C1FCF">
        <w:trPr>
          <w:tblCellSpacing w:w="0" w:type="dxa"/>
        </w:trPr>
        <w:tc>
          <w:tcPr>
            <w:tcW w:w="2850" w:type="dxa"/>
            <w:tcBorders>
              <w:top w:val="outset" w:sz="6" w:space="0" w:color="000000"/>
              <w:left w:val="outset" w:sz="6" w:space="0" w:color="000000"/>
              <w:bottom w:val="outset" w:sz="6" w:space="0" w:color="000000"/>
              <w:right w:val="outset" w:sz="6" w:space="0" w:color="000000"/>
            </w:tcBorders>
            <w:hideMark/>
          </w:tcPr>
          <w:p w:rsidR="005C1FCF" w:rsidRPr="005C1FCF" w:rsidRDefault="005C1FCF" w:rsidP="005C1FCF">
            <w:pPr>
              <w:spacing w:after="0"/>
              <w:rPr>
                <w:rFonts w:ascii="Verdana" w:eastAsia="Times New Roman" w:hAnsi="Verdana" w:cs="Times New Roman"/>
                <w:sz w:val="20"/>
                <w:szCs w:val="20"/>
              </w:rPr>
            </w:pPr>
            <w:r w:rsidRPr="005C1FCF">
              <w:rPr>
                <w:rFonts w:ascii="Verdana" w:eastAsia="Times New Roman" w:hAnsi="Verdana" w:cs="Times New Roman"/>
                <w:sz w:val="20"/>
                <w:szCs w:val="20"/>
              </w:rPr>
              <w:t>Client prototype</w:t>
            </w:r>
          </w:p>
          <w:p w:rsidR="005C1FCF" w:rsidRPr="005C1FCF" w:rsidRDefault="005C1FCF" w:rsidP="005C1FCF">
            <w:pPr>
              <w:spacing w:after="0"/>
              <w:rPr>
                <w:rFonts w:ascii="Verdana" w:eastAsia="Times New Roman" w:hAnsi="Verdana" w:cs="Times New Roman"/>
                <w:sz w:val="20"/>
                <w:szCs w:val="20"/>
              </w:rPr>
            </w:pPr>
            <w:r w:rsidRPr="005C1FCF">
              <w:rPr>
                <w:rFonts w:ascii="Verdana" w:eastAsia="Times New Roman" w:hAnsi="Verdana" w:cs="Times New Roman"/>
                <w:sz w:val="20"/>
                <w:szCs w:val="20"/>
              </w:rPr>
              <w:br/>
              <w:t> </w:t>
            </w:r>
          </w:p>
        </w:tc>
        <w:tc>
          <w:tcPr>
            <w:tcW w:w="2835" w:type="dxa"/>
            <w:tcBorders>
              <w:top w:val="outset" w:sz="6" w:space="0" w:color="000000"/>
              <w:left w:val="outset" w:sz="6" w:space="0" w:color="000000"/>
              <w:bottom w:val="outset" w:sz="6" w:space="0" w:color="000000"/>
              <w:right w:val="outset" w:sz="6" w:space="0" w:color="000000"/>
            </w:tcBorders>
            <w:hideMark/>
          </w:tcPr>
          <w:p w:rsidR="005C1FCF" w:rsidRPr="005C1FCF" w:rsidRDefault="005C1FCF" w:rsidP="005C1FCF">
            <w:pPr>
              <w:spacing w:after="0"/>
              <w:rPr>
                <w:rFonts w:ascii="Verdana" w:eastAsia="Times New Roman" w:hAnsi="Verdana" w:cs="Times New Roman"/>
                <w:sz w:val="20"/>
                <w:szCs w:val="20"/>
              </w:rPr>
            </w:pPr>
            <w:r w:rsidRPr="005C1FCF">
              <w:rPr>
                <w:rFonts w:ascii="Verdana" w:eastAsia="Times New Roman" w:hAnsi="Verdana" w:cs="Times New Roman"/>
                <w:sz w:val="20"/>
                <w:szCs w:val="20"/>
              </w:rPr>
              <w:t>Able to send data to server along with an image and text</w:t>
            </w:r>
          </w:p>
          <w:p w:rsidR="005C1FCF" w:rsidRPr="005C1FCF" w:rsidRDefault="005C1FCF" w:rsidP="005C1FCF">
            <w:pPr>
              <w:spacing w:after="0"/>
              <w:rPr>
                <w:rFonts w:ascii="Verdana" w:eastAsia="Times New Roman" w:hAnsi="Verdana" w:cs="Times New Roman"/>
                <w:sz w:val="20"/>
                <w:szCs w:val="20"/>
              </w:rPr>
            </w:pPr>
            <w:r w:rsidRPr="005C1FCF">
              <w:rPr>
                <w:rFonts w:ascii="Verdana" w:eastAsia="Times New Roman" w:hAnsi="Verdana" w:cs="Times New Roman"/>
                <w:sz w:val="20"/>
                <w:szCs w:val="20"/>
              </w:rPr>
              <w:t> </w:t>
            </w:r>
          </w:p>
        </w:tc>
        <w:tc>
          <w:tcPr>
            <w:tcW w:w="2805" w:type="dxa"/>
            <w:tcBorders>
              <w:top w:val="outset" w:sz="6" w:space="0" w:color="000000"/>
              <w:left w:val="outset" w:sz="6" w:space="0" w:color="000000"/>
              <w:bottom w:val="outset" w:sz="6" w:space="0" w:color="000000"/>
              <w:right w:val="outset" w:sz="6" w:space="0" w:color="000000"/>
            </w:tcBorders>
            <w:hideMark/>
          </w:tcPr>
          <w:p w:rsidR="005C1FCF" w:rsidRPr="005C1FCF" w:rsidRDefault="005C1FCF" w:rsidP="005C1FCF">
            <w:pPr>
              <w:spacing w:after="0"/>
              <w:rPr>
                <w:rFonts w:ascii="Verdana" w:eastAsia="Times New Roman" w:hAnsi="Verdana" w:cs="Times New Roman"/>
                <w:sz w:val="20"/>
                <w:szCs w:val="20"/>
              </w:rPr>
            </w:pPr>
            <w:r w:rsidRPr="005C1FCF">
              <w:rPr>
                <w:rFonts w:ascii="Verdana" w:eastAsia="Times New Roman" w:hAnsi="Verdana" w:cs="Times New Roman"/>
                <w:sz w:val="20"/>
                <w:szCs w:val="20"/>
              </w:rPr>
              <w:t>Mid April</w:t>
            </w:r>
          </w:p>
        </w:tc>
      </w:tr>
      <w:tr w:rsidR="005C1FCF" w:rsidRPr="005C1FCF" w:rsidTr="005C1FCF">
        <w:trPr>
          <w:tblCellSpacing w:w="0" w:type="dxa"/>
        </w:trPr>
        <w:tc>
          <w:tcPr>
            <w:tcW w:w="2850" w:type="dxa"/>
            <w:tcBorders>
              <w:top w:val="outset" w:sz="6" w:space="0" w:color="000000"/>
              <w:left w:val="outset" w:sz="6" w:space="0" w:color="000000"/>
              <w:bottom w:val="outset" w:sz="6" w:space="0" w:color="000000"/>
              <w:right w:val="outset" w:sz="6" w:space="0" w:color="000000"/>
            </w:tcBorders>
            <w:hideMark/>
          </w:tcPr>
          <w:p w:rsidR="005C1FCF" w:rsidRPr="005C1FCF" w:rsidRDefault="005C1FCF" w:rsidP="005C1FCF">
            <w:pPr>
              <w:spacing w:after="0"/>
              <w:rPr>
                <w:rFonts w:ascii="Verdana" w:eastAsia="Times New Roman" w:hAnsi="Verdana" w:cs="Times New Roman"/>
                <w:sz w:val="20"/>
                <w:szCs w:val="20"/>
              </w:rPr>
            </w:pPr>
            <w:r w:rsidRPr="005C1FCF">
              <w:rPr>
                <w:rFonts w:ascii="Verdana" w:eastAsia="Times New Roman" w:hAnsi="Verdana" w:cs="Times New Roman"/>
                <w:sz w:val="20"/>
                <w:szCs w:val="20"/>
              </w:rPr>
              <w:t>Server prototype</w:t>
            </w:r>
          </w:p>
        </w:tc>
        <w:tc>
          <w:tcPr>
            <w:tcW w:w="2835" w:type="dxa"/>
            <w:tcBorders>
              <w:top w:val="outset" w:sz="6" w:space="0" w:color="000000"/>
              <w:left w:val="outset" w:sz="6" w:space="0" w:color="000000"/>
              <w:bottom w:val="outset" w:sz="6" w:space="0" w:color="000000"/>
              <w:right w:val="outset" w:sz="6" w:space="0" w:color="000000"/>
            </w:tcBorders>
            <w:hideMark/>
          </w:tcPr>
          <w:p w:rsidR="005C1FCF" w:rsidRPr="005C1FCF" w:rsidRDefault="005C1FCF" w:rsidP="005C1FCF">
            <w:pPr>
              <w:spacing w:after="0"/>
              <w:rPr>
                <w:rFonts w:ascii="Verdana" w:eastAsia="Times New Roman" w:hAnsi="Verdana" w:cs="Times New Roman"/>
                <w:sz w:val="20"/>
                <w:szCs w:val="20"/>
              </w:rPr>
            </w:pPr>
            <w:r w:rsidRPr="005C1FCF">
              <w:rPr>
                <w:rFonts w:ascii="Verdana" w:eastAsia="Times New Roman" w:hAnsi="Verdana" w:cs="Times New Roman"/>
                <w:sz w:val="20"/>
                <w:szCs w:val="20"/>
              </w:rPr>
              <w:t>Able to receive data from a client that includes image and text   </w:t>
            </w:r>
          </w:p>
        </w:tc>
        <w:tc>
          <w:tcPr>
            <w:tcW w:w="2805" w:type="dxa"/>
            <w:tcBorders>
              <w:top w:val="outset" w:sz="6" w:space="0" w:color="000000"/>
              <w:left w:val="outset" w:sz="6" w:space="0" w:color="000000"/>
              <w:bottom w:val="outset" w:sz="6" w:space="0" w:color="000000"/>
              <w:right w:val="outset" w:sz="6" w:space="0" w:color="000000"/>
            </w:tcBorders>
            <w:hideMark/>
          </w:tcPr>
          <w:p w:rsidR="005C1FCF" w:rsidRPr="005C1FCF" w:rsidRDefault="005C1FCF" w:rsidP="005C1FCF">
            <w:pPr>
              <w:spacing w:after="0"/>
              <w:rPr>
                <w:rFonts w:ascii="Verdana" w:eastAsia="Times New Roman" w:hAnsi="Verdana" w:cs="Times New Roman"/>
                <w:sz w:val="20"/>
                <w:szCs w:val="20"/>
              </w:rPr>
            </w:pPr>
            <w:r w:rsidRPr="005C1FCF">
              <w:rPr>
                <w:rFonts w:ascii="Verdana" w:eastAsia="Times New Roman" w:hAnsi="Verdana" w:cs="Times New Roman"/>
                <w:sz w:val="20"/>
                <w:szCs w:val="20"/>
              </w:rPr>
              <w:t>Late April</w:t>
            </w:r>
          </w:p>
        </w:tc>
      </w:tr>
      <w:tr w:rsidR="005C1FCF" w:rsidRPr="005C1FCF" w:rsidTr="005C1FCF">
        <w:trPr>
          <w:tblCellSpacing w:w="0" w:type="dxa"/>
        </w:trPr>
        <w:tc>
          <w:tcPr>
            <w:tcW w:w="2850" w:type="dxa"/>
            <w:tcBorders>
              <w:top w:val="outset" w:sz="6" w:space="0" w:color="000000"/>
              <w:left w:val="outset" w:sz="6" w:space="0" w:color="000000"/>
              <w:bottom w:val="outset" w:sz="6" w:space="0" w:color="000000"/>
              <w:right w:val="outset" w:sz="6" w:space="0" w:color="000000"/>
            </w:tcBorders>
            <w:hideMark/>
          </w:tcPr>
          <w:p w:rsidR="005C1FCF" w:rsidRPr="005C1FCF" w:rsidRDefault="005C1FCF" w:rsidP="005C1FCF">
            <w:pPr>
              <w:spacing w:after="0"/>
              <w:rPr>
                <w:rFonts w:ascii="Verdana" w:eastAsia="Times New Roman" w:hAnsi="Verdana" w:cs="Times New Roman"/>
                <w:sz w:val="20"/>
                <w:szCs w:val="20"/>
              </w:rPr>
            </w:pPr>
            <w:r w:rsidRPr="005C1FCF">
              <w:rPr>
                <w:rFonts w:ascii="Verdana" w:eastAsia="Times New Roman" w:hAnsi="Verdana" w:cs="Times New Roman"/>
                <w:sz w:val="20"/>
                <w:szCs w:val="20"/>
              </w:rPr>
              <w:lastRenderedPageBreak/>
              <w:t>Testing</w:t>
            </w:r>
          </w:p>
        </w:tc>
        <w:tc>
          <w:tcPr>
            <w:tcW w:w="2835" w:type="dxa"/>
            <w:tcBorders>
              <w:top w:val="outset" w:sz="6" w:space="0" w:color="000000"/>
              <w:left w:val="outset" w:sz="6" w:space="0" w:color="000000"/>
              <w:bottom w:val="outset" w:sz="6" w:space="0" w:color="000000"/>
              <w:right w:val="outset" w:sz="6" w:space="0" w:color="000000"/>
            </w:tcBorders>
            <w:hideMark/>
          </w:tcPr>
          <w:p w:rsidR="005C1FCF" w:rsidRPr="005C1FCF" w:rsidRDefault="005C1FCF" w:rsidP="005C1FCF">
            <w:pPr>
              <w:spacing w:after="0"/>
              <w:rPr>
                <w:rFonts w:ascii="Verdana" w:eastAsia="Times New Roman" w:hAnsi="Verdana" w:cs="Times New Roman"/>
                <w:sz w:val="20"/>
                <w:szCs w:val="20"/>
              </w:rPr>
            </w:pPr>
            <w:r w:rsidRPr="005C1FCF">
              <w:rPr>
                <w:rFonts w:ascii="Verdana" w:eastAsia="Times New Roman" w:hAnsi="Verdana" w:cs="Times New Roman"/>
                <w:sz w:val="20"/>
                <w:szCs w:val="20"/>
              </w:rPr>
              <w:t>Iteration between testing and development    </w:t>
            </w:r>
          </w:p>
        </w:tc>
        <w:tc>
          <w:tcPr>
            <w:tcW w:w="2805" w:type="dxa"/>
            <w:tcBorders>
              <w:top w:val="outset" w:sz="6" w:space="0" w:color="000000"/>
              <w:left w:val="outset" w:sz="6" w:space="0" w:color="000000"/>
              <w:bottom w:val="outset" w:sz="6" w:space="0" w:color="000000"/>
              <w:right w:val="outset" w:sz="6" w:space="0" w:color="000000"/>
            </w:tcBorders>
            <w:hideMark/>
          </w:tcPr>
          <w:p w:rsidR="005C1FCF" w:rsidRPr="005C1FCF" w:rsidRDefault="005C1FCF" w:rsidP="005C1FCF">
            <w:pPr>
              <w:spacing w:after="0"/>
              <w:rPr>
                <w:rFonts w:ascii="Verdana" w:eastAsia="Times New Roman" w:hAnsi="Verdana" w:cs="Times New Roman"/>
                <w:sz w:val="20"/>
                <w:szCs w:val="20"/>
              </w:rPr>
            </w:pPr>
            <w:r w:rsidRPr="005C1FCF">
              <w:rPr>
                <w:rFonts w:ascii="Verdana" w:eastAsia="Times New Roman" w:hAnsi="Verdana" w:cs="Times New Roman"/>
                <w:sz w:val="20"/>
                <w:szCs w:val="20"/>
              </w:rPr>
              <w:t>Early May</w:t>
            </w:r>
          </w:p>
        </w:tc>
      </w:tr>
    </w:tbl>
    <w:p w:rsidR="005C1FCF" w:rsidRDefault="005C1FCF" w:rsidP="003F677A">
      <w:pPr>
        <w:shd w:val="clear" w:color="auto" w:fill="FFFFFF"/>
        <w:spacing w:after="0"/>
        <w:rPr>
          <w:rFonts w:ascii="Verdana" w:eastAsia="Times New Roman" w:hAnsi="Verdana" w:cs="Times New Roman"/>
          <w:sz w:val="20"/>
          <w:szCs w:val="20"/>
        </w:rPr>
      </w:pPr>
    </w:p>
    <w:p w:rsidR="005C1FCF" w:rsidRPr="001F10E8" w:rsidRDefault="005C1FCF" w:rsidP="003F677A">
      <w:pPr>
        <w:shd w:val="clear" w:color="auto" w:fill="FFFFFF"/>
        <w:spacing w:after="0"/>
        <w:rPr>
          <w:rFonts w:ascii="Verdana" w:eastAsia="Times New Roman" w:hAnsi="Verdana" w:cs="Times New Roman"/>
          <w:sz w:val="20"/>
          <w:szCs w:val="20"/>
        </w:rPr>
      </w:pPr>
    </w:p>
    <w:p w:rsidR="003F677A" w:rsidRPr="001F10E8" w:rsidRDefault="003F677A" w:rsidP="003F677A">
      <w:pPr>
        <w:shd w:val="clear" w:color="auto" w:fill="FFFFFF"/>
        <w:spacing w:after="0"/>
        <w:rPr>
          <w:rFonts w:ascii="Verdana" w:eastAsia="Times New Roman" w:hAnsi="Verdana" w:cs="Times New Roman"/>
          <w:sz w:val="20"/>
          <w:szCs w:val="20"/>
        </w:rPr>
      </w:pPr>
      <w:r w:rsidRPr="001F10E8">
        <w:rPr>
          <w:rFonts w:ascii="Verdana" w:eastAsia="Times New Roman" w:hAnsi="Verdana" w:cs="Times New Roman"/>
          <w:b/>
          <w:bCs/>
          <w:sz w:val="20"/>
          <w:szCs w:val="20"/>
        </w:rPr>
        <w:t>Research and Development Team</w:t>
      </w:r>
    </w:p>
    <w:p w:rsidR="003F677A" w:rsidRPr="001F10E8" w:rsidRDefault="003F677A" w:rsidP="003F677A">
      <w:pPr>
        <w:shd w:val="clear" w:color="auto" w:fill="FFFFFF"/>
        <w:spacing w:after="0"/>
        <w:rPr>
          <w:rFonts w:ascii="Verdana" w:eastAsia="Times New Roman" w:hAnsi="Verdana" w:cs="Times New Roman"/>
          <w:sz w:val="20"/>
          <w:szCs w:val="20"/>
        </w:rPr>
      </w:pPr>
      <w:r w:rsidRPr="001F10E8">
        <w:rPr>
          <w:rFonts w:ascii="Verdana" w:eastAsia="Times New Roman" w:hAnsi="Verdana" w:cs="Times New Roman"/>
          <w:sz w:val="20"/>
          <w:szCs w:val="20"/>
        </w:rPr>
        <w:t xml:space="preserve">Andrés </w:t>
      </w:r>
      <w:proofErr w:type="spellStart"/>
      <w:r w:rsidRPr="001F10E8">
        <w:rPr>
          <w:rFonts w:ascii="Verdana" w:eastAsia="Times New Roman" w:hAnsi="Verdana" w:cs="Times New Roman"/>
          <w:sz w:val="20"/>
          <w:szCs w:val="20"/>
        </w:rPr>
        <w:t>Monroy-Hernández</w:t>
      </w:r>
      <w:proofErr w:type="spellEnd"/>
      <w:r w:rsidRPr="001F10E8">
        <w:rPr>
          <w:rFonts w:ascii="Verdana" w:eastAsia="Times New Roman" w:hAnsi="Verdana" w:cs="Times New Roman"/>
          <w:sz w:val="20"/>
          <w:szCs w:val="20"/>
        </w:rPr>
        <w:t>, software engineer, client-side</w:t>
      </w:r>
    </w:p>
    <w:p w:rsidR="003F677A" w:rsidRPr="001F10E8" w:rsidRDefault="003F677A" w:rsidP="003F677A">
      <w:pPr>
        <w:shd w:val="clear" w:color="auto" w:fill="FFFFFF"/>
        <w:spacing w:after="0"/>
        <w:rPr>
          <w:rFonts w:ascii="Verdana" w:eastAsia="Times New Roman" w:hAnsi="Verdana" w:cs="Times New Roman"/>
          <w:sz w:val="20"/>
          <w:szCs w:val="20"/>
        </w:rPr>
      </w:pPr>
      <w:r w:rsidRPr="001F10E8">
        <w:rPr>
          <w:rFonts w:ascii="Verdana" w:eastAsia="Times New Roman" w:hAnsi="Verdana" w:cs="Times New Roman"/>
          <w:sz w:val="20"/>
          <w:szCs w:val="20"/>
        </w:rPr>
        <w:t>Daniel Myers, software engineer, server-side</w:t>
      </w:r>
    </w:p>
    <w:p w:rsidR="003F677A" w:rsidRPr="001F10E8" w:rsidRDefault="003F677A" w:rsidP="003F677A">
      <w:pPr>
        <w:shd w:val="clear" w:color="auto" w:fill="FFFFFF"/>
        <w:spacing w:after="0"/>
        <w:rPr>
          <w:rFonts w:ascii="Verdana" w:eastAsia="Times New Roman" w:hAnsi="Verdana" w:cs="Times New Roman"/>
          <w:sz w:val="20"/>
          <w:szCs w:val="20"/>
        </w:rPr>
      </w:pPr>
      <w:r w:rsidRPr="001F10E8">
        <w:rPr>
          <w:rFonts w:ascii="Verdana" w:eastAsia="Times New Roman" w:hAnsi="Verdana" w:cs="Times New Roman"/>
          <w:sz w:val="20"/>
          <w:szCs w:val="20"/>
        </w:rPr>
        <w:t xml:space="preserve">Leo Anthony </w:t>
      </w:r>
      <w:proofErr w:type="spellStart"/>
      <w:r w:rsidRPr="001F10E8">
        <w:rPr>
          <w:rFonts w:ascii="Verdana" w:eastAsia="Times New Roman" w:hAnsi="Verdana" w:cs="Times New Roman"/>
          <w:sz w:val="20"/>
          <w:szCs w:val="20"/>
        </w:rPr>
        <w:t>Celi</w:t>
      </w:r>
      <w:proofErr w:type="spellEnd"/>
      <w:r w:rsidRPr="001F10E8">
        <w:rPr>
          <w:rFonts w:ascii="Verdana" w:eastAsia="Times New Roman" w:hAnsi="Verdana" w:cs="Times New Roman"/>
          <w:sz w:val="20"/>
          <w:szCs w:val="20"/>
        </w:rPr>
        <w:t>, medical consultant</w:t>
      </w:r>
    </w:p>
    <w:p w:rsidR="003F677A" w:rsidRPr="001F10E8" w:rsidRDefault="003F677A" w:rsidP="003F677A">
      <w:pPr>
        <w:shd w:val="clear" w:color="auto" w:fill="FFFFFF"/>
        <w:spacing w:after="0"/>
        <w:rPr>
          <w:rFonts w:ascii="Verdana" w:eastAsia="Times New Roman" w:hAnsi="Verdana" w:cs="Times New Roman"/>
          <w:sz w:val="20"/>
          <w:szCs w:val="20"/>
        </w:rPr>
      </w:pPr>
      <w:r w:rsidRPr="001F10E8">
        <w:rPr>
          <w:rFonts w:ascii="Verdana" w:eastAsia="Times New Roman" w:hAnsi="Verdana" w:cs="Times New Roman"/>
          <w:sz w:val="20"/>
          <w:szCs w:val="20"/>
        </w:rPr>
        <w:t xml:space="preserve">Daniel </w:t>
      </w:r>
      <w:proofErr w:type="spellStart"/>
      <w:r w:rsidRPr="001F10E8">
        <w:rPr>
          <w:rFonts w:ascii="Verdana" w:eastAsia="Times New Roman" w:hAnsi="Verdana" w:cs="Times New Roman"/>
          <w:sz w:val="20"/>
          <w:szCs w:val="20"/>
        </w:rPr>
        <w:t>Myung</w:t>
      </w:r>
      <w:proofErr w:type="spellEnd"/>
      <w:r w:rsidRPr="001F10E8">
        <w:rPr>
          <w:rFonts w:ascii="Verdana" w:eastAsia="Times New Roman" w:hAnsi="Verdana" w:cs="Times New Roman"/>
          <w:sz w:val="20"/>
          <w:szCs w:val="20"/>
        </w:rPr>
        <w:t>, project adviser</w:t>
      </w:r>
    </w:p>
    <w:p w:rsidR="003F677A" w:rsidRPr="001F10E8" w:rsidRDefault="003F677A" w:rsidP="003F677A">
      <w:pPr>
        <w:shd w:val="clear" w:color="auto" w:fill="FFFFFF"/>
        <w:spacing w:after="0"/>
        <w:rPr>
          <w:rFonts w:ascii="Verdana" w:eastAsia="Times New Roman" w:hAnsi="Verdana" w:cs="Times New Roman"/>
          <w:sz w:val="20"/>
          <w:szCs w:val="20"/>
        </w:rPr>
      </w:pPr>
      <w:proofErr w:type="spellStart"/>
      <w:r w:rsidRPr="001F10E8">
        <w:rPr>
          <w:rFonts w:ascii="Verdana" w:eastAsia="Times New Roman" w:hAnsi="Verdana" w:cs="Times New Roman"/>
          <w:sz w:val="20"/>
          <w:szCs w:val="20"/>
        </w:rPr>
        <w:t>Gari</w:t>
      </w:r>
      <w:proofErr w:type="spellEnd"/>
      <w:r w:rsidRPr="001F10E8">
        <w:rPr>
          <w:rFonts w:ascii="Verdana" w:eastAsia="Times New Roman" w:hAnsi="Verdana" w:cs="Times New Roman"/>
          <w:sz w:val="20"/>
          <w:szCs w:val="20"/>
        </w:rPr>
        <w:t xml:space="preserve"> Clifford, project adviser</w:t>
      </w:r>
    </w:p>
    <w:p w:rsidR="003F677A" w:rsidRPr="003F677A" w:rsidRDefault="003F677A" w:rsidP="003F677A">
      <w:pPr>
        <w:pStyle w:val="ListParagraph"/>
        <w:shd w:val="clear" w:color="auto" w:fill="FFFFFF"/>
        <w:spacing w:after="240"/>
        <w:ind w:left="0"/>
        <w:rPr>
          <w:rFonts w:ascii="Verdana" w:eastAsia="Times New Roman" w:hAnsi="Verdana" w:cs="Times New Roman"/>
          <w:sz w:val="20"/>
          <w:szCs w:val="20"/>
        </w:rPr>
      </w:pPr>
    </w:p>
    <w:p w:rsidR="005C1FCF" w:rsidRPr="005C1FCF" w:rsidRDefault="005C1FCF" w:rsidP="005C1FCF">
      <w:pPr>
        <w:spacing w:after="0"/>
        <w:rPr>
          <w:rFonts w:ascii="Verdana" w:eastAsia="Times New Roman" w:hAnsi="Verdana" w:cs="Times New Roman"/>
          <w:sz w:val="20"/>
          <w:szCs w:val="20"/>
        </w:rPr>
      </w:pPr>
      <w:r w:rsidRPr="005C1FCF">
        <w:rPr>
          <w:rFonts w:ascii="Verdana" w:eastAsia="Times New Roman" w:hAnsi="Verdana" w:cs="Times New Roman"/>
          <w:b/>
          <w:bCs/>
          <w:sz w:val="20"/>
          <w:szCs w:val="20"/>
        </w:rPr>
        <w:t>References:</w:t>
      </w:r>
    </w:p>
    <w:p w:rsidR="005C1FCF" w:rsidRPr="005C1FCF" w:rsidRDefault="005C1FCF" w:rsidP="005C1FCF">
      <w:pPr>
        <w:spacing w:after="0"/>
        <w:rPr>
          <w:rFonts w:ascii="Verdana" w:eastAsia="Times New Roman" w:hAnsi="Verdana" w:cs="Times New Roman"/>
          <w:sz w:val="20"/>
          <w:szCs w:val="20"/>
        </w:rPr>
      </w:pPr>
      <w:r w:rsidRPr="005C1FCF">
        <w:rPr>
          <w:rFonts w:ascii="Verdana" w:eastAsia="Times New Roman" w:hAnsi="Verdana" w:cs="Times New Roman"/>
          <w:sz w:val="20"/>
          <w:szCs w:val="20"/>
        </w:rPr>
        <w:t xml:space="preserve">1.  </w:t>
      </w:r>
      <w:proofErr w:type="spellStart"/>
      <w:r w:rsidRPr="005C1FCF">
        <w:rPr>
          <w:rFonts w:ascii="Verdana" w:eastAsia="Times New Roman" w:hAnsi="Verdana" w:cs="Times New Roman"/>
          <w:sz w:val="20"/>
          <w:szCs w:val="20"/>
        </w:rPr>
        <w:t>Ferlay</w:t>
      </w:r>
      <w:proofErr w:type="spellEnd"/>
      <w:r w:rsidRPr="005C1FCF">
        <w:rPr>
          <w:rFonts w:ascii="Verdana" w:eastAsia="Times New Roman" w:hAnsi="Verdana" w:cs="Times New Roman"/>
          <w:sz w:val="20"/>
          <w:szCs w:val="20"/>
        </w:rPr>
        <w:t xml:space="preserve"> J, Bray F, </w:t>
      </w:r>
      <w:proofErr w:type="spellStart"/>
      <w:r w:rsidRPr="005C1FCF">
        <w:rPr>
          <w:rFonts w:ascii="Verdana" w:eastAsia="Times New Roman" w:hAnsi="Verdana" w:cs="Times New Roman"/>
          <w:sz w:val="20"/>
          <w:szCs w:val="20"/>
        </w:rPr>
        <w:t>Pisani</w:t>
      </w:r>
      <w:proofErr w:type="spellEnd"/>
      <w:r w:rsidRPr="005C1FCF">
        <w:rPr>
          <w:rFonts w:ascii="Verdana" w:eastAsia="Times New Roman" w:hAnsi="Verdana" w:cs="Times New Roman"/>
          <w:sz w:val="20"/>
          <w:szCs w:val="20"/>
        </w:rPr>
        <w:t xml:space="preserve"> P, </w:t>
      </w:r>
      <w:proofErr w:type="spellStart"/>
      <w:proofErr w:type="gramStart"/>
      <w:r w:rsidRPr="005C1FCF">
        <w:rPr>
          <w:rFonts w:ascii="Verdana" w:eastAsia="Times New Roman" w:hAnsi="Verdana" w:cs="Times New Roman"/>
          <w:sz w:val="20"/>
          <w:szCs w:val="20"/>
        </w:rPr>
        <w:t>Parkin</w:t>
      </w:r>
      <w:proofErr w:type="spellEnd"/>
      <w:proofErr w:type="gramEnd"/>
      <w:r w:rsidRPr="005C1FCF">
        <w:rPr>
          <w:rFonts w:ascii="Verdana" w:eastAsia="Times New Roman" w:hAnsi="Verdana" w:cs="Times New Roman"/>
          <w:sz w:val="20"/>
          <w:szCs w:val="20"/>
        </w:rPr>
        <w:t xml:space="preserve"> DM. GLOBOCAN 2000: cancer incidence, mortality and prevalence worldwide, version 1.0 IARC </w:t>
      </w:r>
      <w:proofErr w:type="spellStart"/>
      <w:r w:rsidRPr="005C1FCF">
        <w:rPr>
          <w:rFonts w:ascii="Verdana" w:eastAsia="Times New Roman" w:hAnsi="Verdana" w:cs="Times New Roman"/>
          <w:sz w:val="20"/>
          <w:szCs w:val="20"/>
        </w:rPr>
        <w:t>Cancerbase</w:t>
      </w:r>
      <w:proofErr w:type="spellEnd"/>
      <w:r w:rsidRPr="005C1FCF">
        <w:rPr>
          <w:rFonts w:ascii="Verdana" w:eastAsia="Times New Roman" w:hAnsi="Verdana" w:cs="Times New Roman"/>
          <w:sz w:val="20"/>
          <w:szCs w:val="20"/>
        </w:rPr>
        <w:t xml:space="preserve"> no. 5, Lyon, France: IARC Press, 2001.</w:t>
      </w:r>
    </w:p>
    <w:p w:rsidR="005C1FCF" w:rsidRPr="005C1FCF" w:rsidRDefault="005C1FCF" w:rsidP="005C1FCF">
      <w:pPr>
        <w:spacing w:after="0"/>
        <w:rPr>
          <w:rFonts w:ascii="Verdana" w:eastAsia="Times New Roman" w:hAnsi="Verdana" w:cs="Times New Roman"/>
          <w:sz w:val="20"/>
          <w:szCs w:val="20"/>
        </w:rPr>
      </w:pPr>
      <w:r w:rsidRPr="005C1FCF">
        <w:rPr>
          <w:rFonts w:ascii="Verdana" w:eastAsia="Times New Roman" w:hAnsi="Verdana" w:cs="Times New Roman"/>
          <w:sz w:val="20"/>
          <w:szCs w:val="20"/>
        </w:rPr>
        <w:t xml:space="preserve">2.  </w:t>
      </w:r>
      <w:proofErr w:type="spellStart"/>
      <w:r w:rsidRPr="005C1FCF">
        <w:rPr>
          <w:rFonts w:ascii="Verdana" w:eastAsia="Times New Roman" w:hAnsi="Verdana" w:cs="Times New Roman"/>
          <w:sz w:val="20"/>
          <w:szCs w:val="20"/>
        </w:rPr>
        <w:t>Sankaranarayanan</w:t>
      </w:r>
      <w:proofErr w:type="spellEnd"/>
      <w:r w:rsidRPr="005C1FCF">
        <w:rPr>
          <w:rFonts w:ascii="Verdana" w:eastAsia="Times New Roman" w:hAnsi="Verdana" w:cs="Times New Roman"/>
          <w:sz w:val="20"/>
          <w:szCs w:val="20"/>
        </w:rPr>
        <w:t xml:space="preserve"> R, </w:t>
      </w:r>
      <w:proofErr w:type="spellStart"/>
      <w:r w:rsidRPr="005C1FCF">
        <w:rPr>
          <w:rFonts w:ascii="Verdana" w:eastAsia="Times New Roman" w:hAnsi="Verdana" w:cs="Times New Roman"/>
          <w:sz w:val="20"/>
          <w:szCs w:val="20"/>
        </w:rPr>
        <w:t>Esmy</w:t>
      </w:r>
      <w:proofErr w:type="spellEnd"/>
      <w:r w:rsidRPr="005C1FCF">
        <w:rPr>
          <w:rFonts w:ascii="Verdana" w:eastAsia="Times New Roman" w:hAnsi="Verdana" w:cs="Times New Roman"/>
          <w:sz w:val="20"/>
          <w:szCs w:val="20"/>
        </w:rPr>
        <w:t xml:space="preserve"> PO, </w:t>
      </w:r>
      <w:proofErr w:type="spellStart"/>
      <w:r w:rsidRPr="005C1FCF">
        <w:rPr>
          <w:rFonts w:ascii="Verdana" w:eastAsia="Times New Roman" w:hAnsi="Verdana" w:cs="Times New Roman"/>
          <w:sz w:val="20"/>
          <w:szCs w:val="20"/>
        </w:rPr>
        <w:t>Rajkumar</w:t>
      </w:r>
      <w:proofErr w:type="spellEnd"/>
      <w:r w:rsidRPr="005C1FCF">
        <w:rPr>
          <w:rFonts w:ascii="Verdana" w:eastAsia="Times New Roman" w:hAnsi="Verdana" w:cs="Times New Roman"/>
          <w:sz w:val="20"/>
          <w:szCs w:val="20"/>
        </w:rPr>
        <w:t xml:space="preserve"> R, </w:t>
      </w:r>
      <w:proofErr w:type="spellStart"/>
      <w:r w:rsidRPr="005C1FCF">
        <w:rPr>
          <w:rFonts w:ascii="Verdana" w:eastAsia="Times New Roman" w:hAnsi="Verdana" w:cs="Times New Roman"/>
          <w:sz w:val="20"/>
          <w:szCs w:val="20"/>
        </w:rPr>
        <w:t>Muwange</w:t>
      </w:r>
      <w:proofErr w:type="spellEnd"/>
      <w:r w:rsidRPr="005C1FCF">
        <w:rPr>
          <w:rFonts w:ascii="Verdana" w:eastAsia="Times New Roman" w:hAnsi="Verdana" w:cs="Times New Roman"/>
          <w:sz w:val="20"/>
          <w:szCs w:val="20"/>
        </w:rPr>
        <w:t xml:space="preserve"> R, </w:t>
      </w:r>
      <w:proofErr w:type="spellStart"/>
      <w:r w:rsidRPr="005C1FCF">
        <w:rPr>
          <w:rFonts w:ascii="Verdana" w:eastAsia="Times New Roman" w:hAnsi="Verdana" w:cs="Times New Roman"/>
          <w:sz w:val="20"/>
          <w:szCs w:val="20"/>
        </w:rPr>
        <w:t>Swaminathan</w:t>
      </w:r>
      <w:proofErr w:type="spellEnd"/>
      <w:r w:rsidRPr="005C1FCF">
        <w:rPr>
          <w:rFonts w:ascii="Verdana" w:eastAsia="Times New Roman" w:hAnsi="Verdana" w:cs="Times New Roman"/>
          <w:sz w:val="20"/>
          <w:szCs w:val="20"/>
        </w:rPr>
        <w:t xml:space="preserve"> R, </w:t>
      </w:r>
      <w:proofErr w:type="spellStart"/>
      <w:r w:rsidRPr="005C1FCF">
        <w:rPr>
          <w:rFonts w:ascii="Verdana" w:eastAsia="Times New Roman" w:hAnsi="Verdana" w:cs="Times New Roman"/>
          <w:sz w:val="20"/>
          <w:szCs w:val="20"/>
        </w:rPr>
        <w:t>Shanthakumari</w:t>
      </w:r>
      <w:proofErr w:type="spellEnd"/>
      <w:r w:rsidRPr="005C1FCF">
        <w:rPr>
          <w:rFonts w:ascii="Verdana" w:eastAsia="Times New Roman" w:hAnsi="Verdana" w:cs="Times New Roman"/>
          <w:sz w:val="20"/>
          <w:szCs w:val="20"/>
        </w:rPr>
        <w:t xml:space="preserve"> S, Fayette JM, </w:t>
      </w:r>
      <w:proofErr w:type="spellStart"/>
      <w:r w:rsidRPr="005C1FCF">
        <w:rPr>
          <w:rFonts w:ascii="Verdana" w:eastAsia="Times New Roman" w:hAnsi="Verdana" w:cs="Times New Roman"/>
          <w:sz w:val="20"/>
          <w:szCs w:val="20"/>
        </w:rPr>
        <w:t>Cherian</w:t>
      </w:r>
      <w:proofErr w:type="spellEnd"/>
      <w:r w:rsidRPr="005C1FCF">
        <w:rPr>
          <w:rFonts w:ascii="Verdana" w:eastAsia="Times New Roman" w:hAnsi="Verdana" w:cs="Times New Roman"/>
          <w:sz w:val="20"/>
          <w:szCs w:val="20"/>
        </w:rPr>
        <w:t xml:space="preserve"> J. Effect of visual screening on cervical cancer incidence and mortality in Tamil Nadu, India: a cluster-</w:t>
      </w:r>
      <w:proofErr w:type="spellStart"/>
      <w:r w:rsidRPr="005C1FCF">
        <w:rPr>
          <w:rFonts w:ascii="Verdana" w:eastAsia="Times New Roman" w:hAnsi="Verdana" w:cs="Times New Roman"/>
          <w:sz w:val="20"/>
          <w:szCs w:val="20"/>
        </w:rPr>
        <w:t>randomised</w:t>
      </w:r>
      <w:proofErr w:type="spellEnd"/>
      <w:r w:rsidRPr="005C1FCF">
        <w:rPr>
          <w:rFonts w:ascii="Verdana" w:eastAsia="Times New Roman" w:hAnsi="Verdana" w:cs="Times New Roman"/>
          <w:sz w:val="20"/>
          <w:szCs w:val="20"/>
        </w:rPr>
        <w:t xml:space="preserve"> trial. </w:t>
      </w:r>
      <w:r w:rsidRPr="005C1FCF">
        <w:rPr>
          <w:rFonts w:ascii="Verdana" w:eastAsia="Times New Roman" w:hAnsi="Verdana" w:cs="Times New Roman"/>
          <w:i/>
          <w:iCs/>
          <w:sz w:val="20"/>
        </w:rPr>
        <w:t xml:space="preserve">Lancet </w:t>
      </w:r>
      <w:r w:rsidRPr="005C1FCF">
        <w:rPr>
          <w:rFonts w:ascii="Verdana" w:eastAsia="Times New Roman" w:hAnsi="Verdana" w:cs="Times New Roman"/>
          <w:sz w:val="20"/>
          <w:szCs w:val="20"/>
        </w:rPr>
        <w:t>2007</w:t>
      </w:r>
      <w:proofErr w:type="gramStart"/>
      <w:r w:rsidRPr="005C1FCF">
        <w:rPr>
          <w:rFonts w:ascii="Verdana" w:eastAsia="Times New Roman" w:hAnsi="Verdana" w:cs="Times New Roman"/>
          <w:sz w:val="20"/>
          <w:szCs w:val="20"/>
        </w:rPr>
        <w:t>;370:398</w:t>
      </w:r>
      <w:proofErr w:type="gramEnd"/>
      <w:r w:rsidRPr="005C1FCF">
        <w:rPr>
          <w:rFonts w:ascii="Verdana" w:eastAsia="Times New Roman" w:hAnsi="Verdana" w:cs="Times New Roman"/>
          <w:sz w:val="20"/>
          <w:szCs w:val="20"/>
        </w:rPr>
        <w:t>-406.</w:t>
      </w:r>
    </w:p>
    <w:p w:rsidR="005C1FCF" w:rsidRPr="005C1FCF" w:rsidRDefault="005C1FCF" w:rsidP="005C1FCF">
      <w:pPr>
        <w:spacing w:after="0"/>
        <w:rPr>
          <w:rFonts w:ascii="Verdana" w:eastAsia="Times New Roman" w:hAnsi="Verdana" w:cs="Times New Roman"/>
          <w:sz w:val="20"/>
          <w:szCs w:val="20"/>
        </w:rPr>
      </w:pPr>
      <w:r w:rsidRPr="005C1FCF">
        <w:rPr>
          <w:rFonts w:ascii="Verdana" w:eastAsia="Times New Roman" w:hAnsi="Verdana" w:cs="Times New Roman"/>
          <w:sz w:val="20"/>
          <w:szCs w:val="20"/>
        </w:rPr>
        <w:t xml:space="preserve">3.  Denny L, Kuhn L, De Souza M, Pollack AE, Dupree W, Wright TC. Screen-and-treat approaches for cervical cancer prevention in low-resource settings: A randomized controlled trial. </w:t>
      </w:r>
      <w:r w:rsidRPr="005C1FCF">
        <w:rPr>
          <w:rFonts w:ascii="Verdana" w:eastAsia="Times New Roman" w:hAnsi="Verdana" w:cs="Times New Roman"/>
          <w:i/>
          <w:iCs/>
          <w:sz w:val="20"/>
        </w:rPr>
        <w:t xml:space="preserve">JAMA </w:t>
      </w:r>
      <w:r w:rsidRPr="005C1FCF">
        <w:rPr>
          <w:rFonts w:ascii="Verdana" w:eastAsia="Times New Roman" w:hAnsi="Verdana" w:cs="Times New Roman"/>
          <w:sz w:val="20"/>
          <w:szCs w:val="20"/>
        </w:rPr>
        <w:t>2005</w:t>
      </w:r>
      <w:proofErr w:type="gramStart"/>
      <w:r w:rsidRPr="005C1FCF">
        <w:rPr>
          <w:rFonts w:ascii="Verdana" w:eastAsia="Times New Roman" w:hAnsi="Verdana" w:cs="Times New Roman"/>
          <w:sz w:val="20"/>
          <w:szCs w:val="20"/>
        </w:rPr>
        <w:t>;294</w:t>
      </w:r>
      <w:proofErr w:type="gramEnd"/>
      <w:r w:rsidRPr="005C1FCF">
        <w:rPr>
          <w:rFonts w:ascii="Verdana" w:eastAsia="Times New Roman" w:hAnsi="Verdana" w:cs="Times New Roman"/>
          <w:sz w:val="20"/>
          <w:szCs w:val="20"/>
        </w:rPr>
        <w:t>(17):2173-81.</w:t>
      </w:r>
    </w:p>
    <w:p w:rsidR="005C1FCF" w:rsidRPr="005C1FCF" w:rsidRDefault="005C1FCF" w:rsidP="005C1FCF">
      <w:pPr>
        <w:spacing w:after="0"/>
        <w:rPr>
          <w:rFonts w:ascii="Verdana" w:eastAsia="Times New Roman" w:hAnsi="Verdana" w:cs="Times New Roman"/>
          <w:sz w:val="20"/>
          <w:szCs w:val="20"/>
        </w:rPr>
      </w:pPr>
      <w:r w:rsidRPr="005C1FCF">
        <w:rPr>
          <w:rFonts w:ascii="Verdana" w:eastAsia="Times New Roman" w:hAnsi="Verdana" w:cs="Times New Roman"/>
          <w:sz w:val="20"/>
          <w:szCs w:val="20"/>
        </w:rPr>
        <w:t xml:space="preserve">4.  Brewster WR, Hubbell FA, Largent J, </w:t>
      </w:r>
      <w:proofErr w:type="spellStart"/>
      <w:r w:rsidRPr="005C1FCF">
        <w:rPr>
          <w:rFonts w:ascii="Verdana" w:eastAsia="Times New Roman" w:hAnsi="Verdana" w:cs="Times New Roman"/>
          <w:sz w:val="20"/>
          <w:szCs w:val="20"/>
        </w:rPr>
        <w:t>Ziogas</w:t>
      </w:r>
      <w:proofErr w:type="spellEnd"/>
      <w:r w:rsidRPr="005C1FCF">
        <w:rPr>
          <w:rFonts w:ascii="Verdana" w:eastAsia="Times New Roman" w:hAnsi="Verdana" w:cs="Times New Roman"/>
          <w:sz w:val="20"/>
          <w:szCs w:val="20"/>
        </w:rPr>
        <w:t xml:space="preserve"> A, Lin F, Howe S, </w:t>
      </w:r>
      <w:proofErr w:type="spellStart"/>
      <w:r w:rsidRPr="005C1FCF">
        <w:rPr>
          <w:rFonts w:ascii="Verdana" w:eastAsia="Times New Roman" w:hAnsi="Verdana" w:cs="Times New Roman"/>
          <w:sz w:val="20"/>
          <w:szCs w:val="20"/>
        </w:rPr>
        <w:t>Ganiats</w:t>
      </w:r>
      <w:proofErr w:type="spellEnd"/>
      <w:r w:rsidRPr="005C1FCF">
        <w:rPr>
          <w:rFonts w:ascii="Verdana" w:eastAsia="Times New Roman" w:hAnsi="Verdana" w:cs="Times New Roman"/>
          <w:sz w:val="20"/>
          <w:szCs w:val="20"/>
        </w:rPr>
        <w:t xml:space="preserve"> TG, Anton-Culver H, </w:t>
      </w:r>
      <w:proofErr w:type="spellStart"/>
      <w:r w:rsidRPr="005C1FCF">
        <w:rPr>
          <w:rFonts w:ascii="Verdana" w:eastAsia="Times New Roman" w:hAnsi="Verdana" w:cs="Times New Roman"/>
          <w:sz w:val="20"/>
          <w:szCs w:val="20"/>
        </w:rPr>
        <w:t>Manetta</w:t>
      </w:r>
      <w:proofErr w:type="spellEnd"/>
      <w:r w:rsidRPr="005C1FCF">
        <w:rPr>
          <w:rFonts w:ascii="Verdana" w:eastAsia="Times New Roman" w:hAnsi="Verdana" w:cs="Times New Roman"/>
          <w:sz w:val="20"/>
          <w:szCs w:val="20"/>
        </w:rPr>
        <w:t xml:space="preserve"> A. Feasibility of management of high-grade cervical lesions in a single visit. </w:t>
      </w:r>
      <w:r w:rsidRPr="005C1FCF">
        <w:rPr>
          <w:rFonts w:ascii="Verdana" w:eastAsia="Times New Roman" w:hAnsi="Verdana" w:cs="Times New Roman"/>
          <w:i/>
          <w:iCs/>
          <w:sz w:val="20"/>
        </w:rPr>
        <w:t>JAMA</w:t>
      </w:r>
      <w:r w:rsidRPr="005C1FCF">
        <w:rPr>
          <w:rFonts w:ascii="Verdana" w:eastAsia="Times New Roman" w:hAnsi="Verdana" w:cs="Times New Roman"/>
          <w:sz w:val="20"/>
          <w:szCs w:val="20"/>
        </w:rPr>
        <w:t xml:space="preserve"> 2005</w:t>
      </w:r>
      <w:proofErr w:type="gramStart"/>
      <w:r w:rsidRPr="005C1FCF">
        <w:rPr>
          <w:rFonts w:ascii="Verdana" w:eastAsia="Times New Roman" w:hAnsi="Verdana" w:cs="Times New Roman"/>
          <w:sz w:val="20"/>
          <w:szCs w:val="20"/>
        </w:rPr>
        <w:t>;294</w:t>
      </w:r>
      <w:proofErr w:type="gramEnd"/>
      <w:r w:rsidRPr="005C1FCF">
        <w:rPr>
          <w:rFonts w:ascii="Verdana" w:eastAsia="Times New Roman" w:hAnsi="Verdana" w:cs="Times New Roman"/>
          <w:sz w:val="20"/>
          <w:szCs w:val="20"/>
        </w:rPr>
        <w:t>(17):2182-87.</w:t>
      </w:r>
    </w:p>
    <w:p w:rsidR="005C1FCF" w:rsidRPr="005C1FCF" w:rsidRDefault="005C1FCF" w:rsidP="005C1FCF">
      <w:pPr>
        <w:spacing w:after="0"/>
        <w:rPr>
          <w:rFonts w:ascii="Verdana" w:eastAsia="Times New Roman" w:hAnsi="Verdana" w:cs="Times New Roman"/>
          <w:sz w:val="20"/>
          <w:szCs w:val="20"/>
        </w:rPr>
      </w:pPr>
      <w:r w:rsidRPr="005C1FCF">
        <w:rPr>
          <w:rFonts w:ascii="Verdana" w:eastAsia="Times New Roman" w:hAnsi="Verdana" w:cs="Times New Roman"/>
          <w:sz w:val="20"/>
          <w:szCs w:val="20"/>
        </w:rPr>
        <w:t xml:space="preserve">5.  Goldie SJ, </w:t>
      </w:r>
      <w:proofErr w:type="spellStart"/>
      <w:r w:rsidRPr="005C1FCF">
        <w:rPr>
          <w:rFonts w:ascii="Verdana" w:eastAsia="Times New Roman" w:hAnsi="Verdana" w:cs="Times New Roman"/>
          <w:sz w:val="20"/>
          <w:szCs w:val="20"/>
        </w:rPr>
        <w:t>Gaffikin</w:t>
      </w:r>
      <w:proofErr w:type="spellEnd"/>
      <w:r w:rsidRPr="005C1FCF">
        <w:rPr>
          <w:rFonts w:ascii="Verdana" w:eastAsia="Times New Roman" w:hAnsi="Verdana" w:cs="Times New Roman"/>
          <w:sz w:val="20"/>
          <w:szCs w:val="20"/>
        </w:rPr>
        <w:t xml:space="preserve"> L, </w:t>
      </w:r>
      <w:proofErr w:type="spellStart"/>
      <w:r w:rsidRPr="005C1FCF">
        <w:rPr>
          <w:rFonts w:ascii="Verdana" w:eastAsia="Times New Roman" w:hAnsi="Verdana" w:cs="Times New Roman"/>
          <w:sz w:val="20"/>
          <w:szCs w:val="20"/>
        </w:rPr>
        <w:t>Goldhaber-Fiebert</w:t>
      </w:r>
      <w:proofErr w:type="spellEnd"/>
      <w:r w:rsidRPr="005C1FCF">
        <w:rPr>
          <w:rFonts w:ascii="Verdana" w:eastAsia="Times New Roman" w:hAnsi="Verdana" w:cs="Times New Roman"/>
          <w:sz w:val="20"/>
          <w:szCs w:val="20"/>
        </w:rPr>
        <w:t xml:space="preserve"> JD, </w:t>
      </w:r>
      <w:proofErr w:type="spellStart"/>
      <w:r w:rsidRPr="005C1FCF">
        <w:rPr>
          <w:rFonts w:ascii="Verdana" w:eastAsia="Times New Roman" w:hAnsi="Verdana" w:cs="Times New Roman"/>
          <w:sz w:val="20"/>
          <w:szCs w:val="20"/>
        </w:rPr>
        <w:t>Gordillo-Tobar</w:t>
      </w:r>
      <w:proofErr w:type="spellEnd"/>
      <w:r w:rsidRPr="005C1FCF">
        <w:rPr>
          <w:rFonts w:ascii="Verdana" w:eastAsia="Times New Roman" w:hAnsi="Verdana" w:cs="Times New Roman"/>
          <w:sz w:val="20"/>
          <w:szCs w:val="20"/>
        </w:rPr>
        <w:t xml:space="preserve"> A, Levin C, </w:t>
      </w:r>
      <w:proofErr w:type="spellStart"/>
      <w:r w:rsidRPr="005C1FCF">
        <w:rPr>
          <w:rFonts w:ascii="Verdana" w:eastAsia="Times New Roman" w:hAnsi="Verdana" w:cs="Times New Roman"/>
          <w:sz w:val="20"/>
          <w:szCs w:val="20"/>
        </w:rPr>
        <w:t>Mahe</w:t>
      </w:r>
      <w:proofErr w:type="spellEnd"/>
      <w:r w:rsidRPr="005C1FCF">
        <w:rPr>
          <w:rFonts w:ascii="Verdana" w:eastAsia="Times New Roman" w:hAnsi="Verdana" w:cs="Times New Roman"/>
          <w:sz w:val="20"/>
          <w:szCs w:val="20"/>
        </w:rPr>
        <w:t xml:space="preserve"> C, Wright T for the Alliance for Cervical Cancer Prevention Cost Working Group. </w:t>
      </w:r>
      <w:proofErr w:type="gramStart"/>
      <w:r w:rsidRPr="005C1FCF">
        <w:rPr>
          <w:rFonts w:ascii="Verdana" w:eastAsia="Times New Roman" w:hAnsi="Verdana" w:cs="Times New Roman"/>
          <w:sz w:val="20"/>
          <w:szCs w:val="20"/>
        </w:rPr>
        <w:t xml:space="preserve">Cost-effectiveness of cervical cancer </w:t>
      </w:r>
      <w:proofErr w:type="spellStart"/>
      <w:r w:rsidRPr="005C1FCF">
        <w:rPr>
          <w:rFonts w:ascii="Verdana" w:eastAsia="Times New Roman" w:hAnsi="Verdana" w:cs="Times New Roman"/>
          <w:sz w:val="20"/>
          <w:szCs w:val="20"/>
        </w:rPr>
        <w:t>screenin</w:t>
      </w:r>
      <w:proofErr w:type="spellEnd"/>
      <w:r w:rsidRPr="005C1FCF">
        <w:rPr>
          <w:rFonts w:ascii="Verdana" w:eastAsia="Times New Roman" w:hAnsi="Verdana" w:cs="Times New Roman"/>
          <w:sz w:val="20"/>
          <w:szCs w:val="20"/>
        </w:rPr>
        <w:t xml:space="preserve"> gin five developing countries.</w:t>
      </w:r>
      <w:proofErr w:type="gramEnd"/>
      <w:r w:rsidRPr="005C1FCF">
        <w:rPr>
          <w:rFonts w:ascii="Verdana" w:eastAsia="Times New Roman" w:hAnsi="Verdana" w:cs="Times New Roman"/>
          <w:sz w:val="20"/>
          <w:szCs w:val="20"/>
        </w:rPr>
        <w:t xml:space="preserve"> </w:t>
      </w:r>
      <w:r w:rsidRPr="005C1FCF">
        <w:rPr>
          <w:rFonts w:ascii="Verdana" w:eastAsia="Times New Roman" w:hAnsi="Verdana" w:cs="Times New Roman"/>
          <w:i/>
          <w:iCs/>
          <w:sz w:val="20"/>
        </w:rPr>
        <w:t>NEJM</w:t>
      </w:r>
      <w:r w:rsidRPr="005C1FCF">
        <w:rPr>
          <w:rFonts w:ascii="Verdana" w:eastAsia="Times New Roman" w:hAnsi="Verdana" w:cs="Times New Roman"/>
          <w:sz w:val="20"/>
          <w:szCs w:val="20"/>
        </w:rPr>
        <w:t xml:space="preserve"> 2005</w:t>
      </w:r>
      <w:proofErr w:type="gramStart"/>
      <w:r w:rsidRPr="005C1FCF">
        <w:rPr>
          <w:rFonts w:ascii="Verdana" w:eastAsia="Times New Roman" w:hAnsi="Verdana" w:cs="Times New Roman"/>
          <w:sz w:val="20"/>
          <w:szCs w:val="20"/>
        </w:rPr>
        <w:t>;353</w:t>
      </w:r>
      <w:proofErr w:type="gramEnd"/>
      <w:r w:rsidRPr="005C1FCF">
        <w:rPr>
          <w:rFonts w:ascii="Verdana" w:eastAsia="Times New Roman" w:hAnsi="Verdana" w:cs="Times New Roman"/>
          <w:sz w:val="20"/>
          <w:szCs w:val="20"/>
        </w:rPr>
        <w:t>(20):2158-68.</w:t>
      </w:r>
    </w:p>
    <w:p w:rsidR="005C1FCF" w:rsidRPr="005C1FCF" w:rsidRDefault="005C1FCF" w:rsidP="005C1FCF">
      <w:pPr>
        <w:spacing w:after="0"/>
        <w:rPr>
          <w:rFonts w:ascii="Verdana" w:eastAsia="Times New Roman" w:hAnsi="Verdana" w:cs="Times New Roman"/>
          <w:sz w:val="20"/>
          <w:szCs w:val="20"/>
        </w:rPr>
      </w:pPr>
      <w:r w:rsidRPr="005C1FCF">
        <w:rPr>
          <w:rFonts w:ascii="Verdana" w:eastAsia="Times New Roman" w:hAnsi="Verdana" w:cs="Times New Roman"/>
          <w:sz w:val="20"/>
          <w:szCs w:val="20"/>
        </w:rPr>
        <w:t>6.  World Health Organization. Macro-</w:t>
      </w:r>
      <w:proofErr w:type="spellStart"/>
      <w:r w:rsidRPr="005C1FCF">
        <w:rPr>
          <w:rFonts w:ascii="Verdana" w:eastAsia="Times New Roman" w:hAnsi="Verdana" w:cs="Times New Roman"/>
          <w:sz w:val="20"/>
          <w:szCs w:val="20"/>
        </w:rPr>
        <w:t>economics</w:t>
      </w:r>
      <w:proofErr w:type="spellEnd"/>
      <w:r w:rsidRPr="005C1FCF">
        <w:rPr>
          <w:rFonts w:ascii="Verdana" w:eastAsia="Times New Roman" w:hAnsi="Verdana" w:cs="Times New Roman"/>
          <w:sz w:val="20"/>
          <w:szCs w:val="20"/>
        </w:rPr>
        <w:t xml:space="preserve"> and health: investing in health for economic development: report of the Commission on Macroeconomics and Health. Geneva: World Health Organization, 2001. </w:t>
      </w:r>
    </w:p>
    <w:p w:rsidR="005C1FCF" w:rsidRPr="005C1FCF" w:rsidRDefault="005C1FCF" w:rsidP="005C1FCF">
      <w:pPr>
        <w:spacing w:after="0"/>
        <w:rPr>
          <w:rFonts w:ascii="Verdana" w:eastAsia="Times New Roman" w:hAnsi="Verdana" w:cs="Times New Roman"/>
          <w:sz w:val="20"/>
          <w:szCs w:val="20"/>
        </w:rPr>
      </w:pPr>
      <w:r w:rsidRPr="005C1FCF">
        <w:rPr>
          <w:rFonts w:ascii="Verdana" w:eastAsia="Times New Roman" w:hAnsi="Verdana" w:cs="Times New Roman"/>
          <w:sz w:val="20"/>
          <w:szCs w:val="20"/>
        </w:rPr>
        <w:t>    </w:t>
      </w:r>
    </w:p>
    <w:p w:rsidR="005C1FCF" w:rsidRPr="005C1FCF" w:rsidRDefault="005C1FCF" w:rsidP="005C1FCF">
      <w:pPr>
        <w:spacing w:after="0"/>
        <w:rPr>
          <w:rFonts w:ascii="Verdana" w:eastAsia="Times New Roman" w:hAnsi="Verdana" w:cs="Times New Roman"/>
          <w:sz w:val="20"/>
          <w:szCs w:val="20"/>
        </w:rPr>
      </w:pPr>
      <w:r w:rsidRPr="005C1FCF">
        <w:rPr>
          <w:rFonts w:ascii="Verdana" w:eastAsia="Times New Roman" w:hAnsi="Verdana" w:cs="Times New Roman"/>
          <w:sz w:val="20"/>
          <w:szCs w:val="20"/>
        </w:rPr>
        <w:br/>
      </w:r>
    </w:p>
    <w:p w:rsidR="005C1FCF" w:rsidRDefault="005C1FCF" w:rsidP="005C1FCF">
      <w:pPr>
        <w:spacing w:after="0"/>
        <w:rPr>
          <w:rFonts w:ascii="Verdana" w:eastAsia="Times New Roman" w:hAnsi="Verdana" w:cs="Times New Roman"/>
          <w:b/>
          <w:bCs/>
          <w:sz w:val="20"/>
          <w:szCs w:val="20"/>
        </w:rPr>
      </w:pPr>
    </w:p>
    <w:p w:rsidR="005C1FCF" w:rsidRDefault="005C1FCF" w:rsidP="005C1FCF">
      <w:pPr>
        <w:spacing w:after="0"/>
        <w:rPr>
          <w:rFonts w:ascii="Verdana" w:eastAsia="Times New Roman" w:hAnsi="Verdana" w:cs="Times New Roman"/>
          <w:b/>
          <w:bCs/>
          <w:sz w:val="20"/>
          <w:szCs w:val="20"/>
        </w:rPr>
      </w:pPr>
    </w:p>
    <w:p w:rsidR="005C1FCF" w:rsidRDefault="005C1FCF" w:rsidP="005C1FCF">
      <w:pPr>
        <w:spacing w:after="0"/>
        <w:rPr>
          <w:rFonts w:ascii="Verdana" w:eastAsia="Times New Roman" w:hAnsi="Verdana" w:cs="Times New Roman"/>
          <w:b/>
          <w:bCs/>
          <w:sz w:val="20"/>
          <w:szCs w:val="20"/>
        </w:rPr>
      </w:pPr>
    </w:p>
    <w:p w:rsidR="005C1FCF" w:rsidRDefault="005C1FCF" w:rsidP="005C1FCF">
      <w:pPr>
        <w:spacing w:after="0"/>
        <w:rPr>
          <w:rFonts w:ascii="Verdana" w:eastAsia="Times New Roman" w:hAnsi="Verdana" w:cs="Times New Roman"/>
          <w:b/>
          <w:bCs/>
          <w:sz w:val="20"/>
          <w:szCs w:val="20"/>
        </w:rPr>
      </w:pPr>
    </w:p>
    <w:p w:rsidR="005C1FCF" w:rsidRDefault="005C1FCF" w:rsidP="005C1FCF">
      <w:pPr>
        <w:spacing w:after="0"/>
        <w:rPr>
          <w:rFonts w:ascii="Verdana" w:eastAsia="Times New Roman" w:hAnsi="Verdana" w:cs="Times New Roman"/>
          <w:b/>
          <w:bCs/>
          <w:sz w:val="20"/>
          <w:szCs w:val="20"/>
        </w:rPr>
      </w:pPr>
    </w:p>
    <w:p w:rsidR="005C1FCF" w:rsidRDefault="005C1FCF" w:rsidP="005C1FCF">
      <w:pPr>
        <w:spacing w:after="0"/>
        <w:rPr>
          <w:rFonts w:ascii="Verdana" w:eastAsia="Times New Roman" w:hAnsi="Verdana" w:cs="Times New Roman"/>
          <w:b/>
          <w:bCs/>
          <w:sz w:val="20"/>
          <w:szCs w:val="20"/>
        </w:rPr>
      </w:pPr>
    </w:p>
    <w:p w:rsidR="005C1FCF" w:rsidRDefault="005C1FCF" w:rsidP="005C1FCF">
      <w:pPr>
        <w:spacing w:after="0"/>
        <w:rPr>
          <w:rFonts w:ascii="Verdana" w:eastAsia="Times New Roman" w:hAnsi="Verdana" w:cs="Times New Roman"/>
          <w:b/>
          <w:bCs/>
          <w:sz w:val="20"/>
          <w:szCs w:val="20"/>
        </w:rPr>
      </w:pPr>
    </w:p>
    <w:p w:rsidR="005C1FCF" w:rsidRDefault="005C1FCF" w:rsidP="005C1FCF">
      <w:pPr>
        <w:spacing w:after="0"/>
        <w:rPr>
          <w:rFonts w:ascii="Verdana" w:eastAsia="Times New Roman" w:hAnsi="Verdana" w:cs="Times New Roman"/>
          <w:b/>
          <w:bCs/>
          <w:sz w:val="20"/>
          <w:szCs w:val="20"/>
        </w:rPr>
      </w:pPr>
    </w:p>
    <w:p w:rsidR="005C1FCF" w:rsidRDefault="005C1FCF" w:rsidP="005C1FCF">
      <w:pPr>
        <w:spacing w:after="0"/>
        <w:rPr>
          <w:rFonts w:ascii="Verdana" w:eastAsia="Times New Roman" w:hAnsi="Verdana" w:cs="Times New Roman"/>
          <w:b/>
          <w:bCs/>
          <w:sz w:val="20"/>
          <w:szCs w:val="20"/>
        </w:rPr>
      </w:pPr>
    </w:p>
    <w:p w:rsidR="005C1FCF" w:rsidRDefault="005C1FCF" w:rsidP="005C1FCF">
      <w:pPr>
        <w:spacing w:after="0"/>
        <w:rPr>
          <w:rFonts w:ascii="Verdana" w:eastAsia="Times New Roman" w:hAnsi="Verdana" w:cs="Times New Roman"/>
          <w:b/>
          <w:bCs/>
          <w:sz w:val="20"/>
          <w:szCs w:val="20"/>
        </w:rPr>
      </w:pPr>
    </w:p>
    <w:p w:rsidR="005C1FCF" w:rsidRDefault="005C1FCF" w:rsidP="005C1FCF">
      <w:pPr>
        <w:spacing w:after="0"/>
        <w:rPr>
          <w:rFonts w:ascii="Verdana" w:eastAsia="Times New Roman" w:hAnsi="Verdana" w:cs="Times New Roman"/>
          <w:b/>
          <w:bCs/>
          <w:sz w:val="20"/>
          <w:szCs w:val="20"/>
        </w:rPr>
      </w:pPr>
    </w:p>
    <w:p w:rsidR="005C1FCF" w:rsidRDefault="005C1FCF" w:rsidP="005C1FCF">
      <w:pPr>
        <w:spacing w:after="0"/>
        <w:rPr>
          <w:rFonts w:ascii="Verdana" w:eastAsia="Times New Roman" w:hAnsi="Verdana" w:cs="Times New Roman"/>
          <w:b/>
          <w:bCs/>
          <w:sz w:val="20"/>
          <w:szCs w:val="20"/>
        </w:rPr>
      </w:pPr>
    </w:p>
    <w:p w:rsidR="005C1FCF" w:rsidRDefault="005C1FCF" w:rsidP="005C1FCF">
      <w:pPr>
        <w:spacing w:after="0"/>
        <w:rPr>
          <w:rFonts w:ascii="Verdana" w:eastAsia="Times New Roman" w:hAnsi="Verdana" w:cs="Times New Roman"/>
          <w:b/>
          <w:bCs/>
          <w:sz w:val="20"/>
          <w:szCs w:val="20"/>
        </w:rPr>
      </w:pPr>
    </w:p>
    <w:p w:rsidR="005C1FCF" w:rsidRDefault="005C1FCF" w:rsidP="005C1FCF">
      <w:pPr>
        <w:spacing w:after="0"/>
        <w:rPr>
          <w:rFonts w:ascii="Verdana" w:eastAsia="Times New Roman" w:hAnsi="Verdana" w:cs="Times New Roman"/>
          <w:b/>
          <w:bCs/>
          <w:sz w:val="20"/>
          <w:szCs w:val="20"/>
        </w:rPr>
      </w:pPr>
    </w:p>
    <w:p w:rsidR="005C1FCF" w:rsidRDefault="005C1FCF" w:rsidP="005C1FCF">
      <w:pPr>
        <w:spacing w:after="0"/>
        <w:rPr>
          <w:rFonts w:ascii="Verdana" w:eastAsia="Times New Roman" w:hAnsi="Verdana" w:cs="Times New Roman"/>
          <w:b/>
          <w:bCs/>
          <w:sz w:val="20"/>
          <w:szCs w:val="20"/>
        </w:rPr>
      </w:pPr>
    </w:p>
    <w:p w:rsidR="005C1FCF" w:rsidRDefault="005C1FCF" w:rsidP="005C1FCF">
      <w:pPr>
        <w:spacing w:after="0"/>
        <w:rPr>
          <w:rFonts w:ascii="Verdana" w:eastAsia="Times New Roman" w:hAnsi="Verdana" w:cs="Times New Roman"/>
          <w:b/>
          <w:bCs/>
          <w:sz w:val="20"/>
          <w:szCs w:val="20"/>
        </w:rPr>
      </w:pPr>
    </w:p>
    <w:p w:rsidR="005C1FCF" w:rsidRDefault="005C1FCF" w:rsidP="005C1FCF">
      <w:pPr>
        <w:spacing w:after="0"/>
        <w:rPr>
          <w:rFonts w:ascii="Verdana" w:eastAsia="Times New Roman" w:hAnsi="Verdana" w:cs="Times New Roman"/>
          <w:b/>
          <w:bCs/>
          <w:sz w:val="20"/>
          <w:szCs w:val="20"/>
        </w:rPr>
      </w:pPr>
    </w:p>
    <w:p w:rsidR="005C1FCF" w:rsidRDefault="005C1FCF" w:rsidP="005C1FCF">
      <w:pPr>
        <w:spacing w:after="0"/>
        <w:rPr>
          <w:rFonts w:ascii="Verdana" w:eastAsia="Times New Roman" w:hAnsi="Verdana" w:cs="Times New Roman"/>
          <w:b/>
          <w:bCs/>
          <w:sz w:val="20"/>
          <w:szCs w:val="20"/>
        </w:rPr>
      </w:pPr>
    </w:p>
    <w:p w:rsidR="005C1FCF" w:rsidRPr="005C1FCF" w:rsidRDefault="005C1FCF" w:rsidP="005C1FCF">
      <w:pPr>
        <w:spacing w:after="0"/>
        <w:rPr>
          <w:rFonts w:ascii="Verdana" w:eastAsia="Times New Roman" w:hAnsi="Verdana" w:cs="Times New Roman"/>
          <w:sz w:val="20"/>
          <w:szCs w:val="20"/>
        </w:rPr>
      </w:pPr>
      <w:r w:rsidRPr="005C1FCF">
        <w:rPr>
          <w:rFonts w:ascii="Verdana" w:eastAsia="Times New Roman" w:hAnsi="Verdana" w:cs="Times New Roman"/>
          <w:b/>
          <w:bCs/>
          <w:sz w:val="20"/>
          <w:szCs w:val="20"/>
        </w:rPr>
        <w:lastRenderedPageBreak/>
        <w:t>Appendix A. Needs Assessment</w:t>
      </w:r>
      <w:r w:rsidRPr="005C1FCF">
        <w:rPr>
          <w:rFonts w:ascii="Verdana" w:eastAsia="Times New Roman" w:hAnsi="Verdana" w:cs="Times New Roman"/>
          <w:sz w:val="20"/>
          <w:szCs w:val="20"/>
        </w:rPr>
        <w:t xml:space="preserve"> </w:t>
      </w:r>
    </w:p>
    <w:p w:rsidR="005C1FCF" w:rsidRPr="005C1FCF" w:rsidRDefault="005C1FCF" w:rsidP="005C1FCF">
      <w:pPr>
        <w:spacing w:after="0"/>
        <w:rPr>
          <w:rFonts w:ascii="Verdana" w:eastAsia="Times New Roman" w:hAnsi="Verdana" w:cs="Times New Roman"/>
          <w:sz w:val="20"/>
          <w:szCs w:val="20"/>
        </w:rPr>
      </w:pPr>
      <w:r w:rsidRPr="005C1FCF">
        <w:rPr>
          <w:rFonts w:ascii="Verdana" w:eastAsia="Times New Roman" w:hAnsi="Verdana" w:cs="Times New Roman"/>
          <w:sz w:val="20"/>
          <w:szCs w:val="20"/>
        </w:rPr>
        <w:t> </w:t>
      </w:r>
    </w:p>
    <w:p w:rsidR="005C1FCF" w:rsidRPr="005C1FCF" w:rsidRDefault="005C1FCF" w:rsidP="005C1FCF">
      <w:pPr>
        <w:spacing w:after="0"/>
        <w:rPr>
          <w:rFonts w:ascii="Verdana" w:eastAsia="Times New Roman" w:hAnsi="Verdana" w:cs="Times New Roman"/>
          <w:sz w:val="20"/>
          <w:szCs w:val="20"/>
        </w:rPr>
      </w:pPr>
      <w:r w:rsidRPr="005C1FCF">
        <w:rPr>
          <w:rFonts w:ascii="Verdana" w:eastAsia="Times New Roman" w:hAnsi="Verdana" w:cs="Times New Roman"/>
          <w:b/>
          <w:bCs/>
          <w:sz w:val="20"/>
          <w:szCs w:val="20"/>
        </w:rPr>
        <w:t>Who is the target population?</w:t>
      </w:r>
    </w:p>
    <w:p w:rsidR="005C1FCF" w:rsidRPr="005C1FCF" w:rsidRDefault="005C1FCF" w:rsidP="005C1FCF">
      <w:pPr>
        <w:numPr>
          <w:ilvl w:val="0"/>
          <w:numId w:val="9"/>
        </w:numPr>
        <w:spacing w:after="0"/>
        <w:ind w:left="810"/>
        <w:rPr>
          <w:rFonts w:ascii="Verdana" w:eastAsia="Times New Roman" w:hAnsi="Verdana" w:cs="Times New Roman"/>
          <w:sz w:val="20"/>
          <w:szCs w:val="20"/>
        </w:rPr>
      </w:pPr>
      <w:r w:rsidRPr="005C1FCF">
        <w:rPr>
          <w:rFonts w:ascii="Verdana" w:eastAsia="Times New Roman" w:hAnsi="Verdana" w:cs="Times New Roman"/>
          <w:sz w:val="20"/>
          <w:szCs w:val="20"/>
        </w:rPr>
        <w:t xml:space="preserve">Nurses in rural (possibly some urban as well) areas of </w:t>
      </w:r>
      <w:r w:rsidRPr="005C1FCF">
        <w:rPr>
          <w:rFonts w:ascii="Verdana" w:eastAsia="Times New Roman" w:hAnsi="Verdana" w:cs="Times New Roman"/>
          <w:sz w:val="20"/>
        </w:rPr>
        <w:t>Zambia</w:t>
      </w:r>
      <w:r w:rsidRPr="005C1FCF">
        <w:rPr>
          <w:rFonts w:ascii="Verdana" w:eastAsia="Times New Roman" w:hAnsi="Verdana" w:cs="Times New Roman"/>
          <w:sz w:val="20"/>
          <w:szCs w:val="20"/>
        </w:rPr>
        <w:t xml:space="preserve"> that do cervical cancer screening. </w:t>
      </w:r>
    </w:p>
    <w:p w:rsidR="005C1FCF" w:rsidRPr="005C1FCF" w:rsidRDefault="005C1FCF" w:rsidP="005C1FCF">
      <w:pPr>
        <w:numPr>
          <w:ilvl w:val="0"/>
          <w:numId w:val="9"/>
        </w:numPr>
        <w:spacing w:after="0"/>
        <w:ind w:left="810"/>
        <w:rPr>
          <w:rFonts w:ascii="Verdana" w:eastAsia="Times New Roman" w:hAnsi="Verdana" w:cs="Times New Roman"/>
          <w:sz w:val="20"/>
          <w:szCs w:val="20"/>
        </w:rPr>
      </w:pPr>
      <w:r w:rsidRPr="005C1FCF">
        <w:rPr>
          <w:rFonts w:ascii="Verdana" w:eastAsia="Times New Roman" w:hAnsi="Verdana" w:cs="Times New Roman"/>
          <w:sz w:val="20"/>
          <w:szCs w:val="20"/>
        </w:rPr>
        <w:t xml:space="preserve">Doctors reviewing the images.  Doctors in the US might be recruited to help out to improve turn-around time for decision support.  </w:t>
      </w:r>
    </w:p>
    <w:p w:rsidR="005C1FCF" w:rsidRPr="005C1FCF" w:rsidRDefault="005C1FCF" w:rsidP="005C1FCF">
      <w:pPr>
        <w:numPr>
          <w:ilvl w:val="0"/>
          <w:numId w:val="9"/>
        </w:numPr>
        <w:spacing w:after="0"/>
        <w:ind w:left="810"/>
        <w:rPr>
          <w:rFonts w:ascii="Verdana" w:eastAsia="Times New Roman" w:hAnsi="Verdana" w:cs="Times New Roman"/>
          <w:sz w:val="20"/>
          <w:szCs w:val="20"/>
        </w:rPr>
      </w:pPr>
      <w:r w:rsidRPr="005C1FCF">
        <w:rPr>
          <w:rFonts w:ascii="Verdana" w:eastAsia="Times New Roman" w:hAnsi="Verdana" w:cs="Times New Roman"/>
          <w:sz w:val="20"/>
          <w:szCs w:val="20"/>
        </w:rPr>
        <w:t xml:space="preserve">There is a possibility that health care workers will be recruited once the project is scaled nationally. </w:t>
      </w:r>
    </w:p>
    <w:p w:rsidR="005C1FCF" w:rsidRPr="005C1FCF" w:rsidRDefault="005C1FCF" w:rsidP="005C1FCF">
      <w:pPr>
        <w:numPr>
          <w:ilvl w:val="0"/>
          <w:numId w:val="9"/>
        </w:numPr>
        <w:spacing w:after="0"/>
        <w:ind w:left="810"/>
        <w:rPr>
          <w:rFonts w:ascii="Verdana" w:eastAsia="Times New Roman" w:hAnsi="Verdana" w:cs="Times New Roman"/>
          <w:sz w:val="20"/>
          <w:szCs w:val="20"/>
        </w:rPr>
      </w:pPr>
      <w:r w:rsidRPr="005C1FCF">
        <w:rPr>
          <w:rFonts w:ascii="Verdana" w:eastAsia="Times New Roman" w:hAnsi="Verdana" w:cs="Times New Roman"/>
          <w:sz w:val="20"/>
          <w:szCs w:val="20"/>
        </w:rPr>
        <w:t>Number of doctors, nurses +/- HCW's unknown</w:t>
      </w:r>
    </w:p>
    <w:p w:rsidR="005C1FCF" w:rsidRPr="005C1FCF" w:rsidRDefault="005C1FCF" w:rsidP="005C1FCF">
      <w:pPr>
        <w:spacing w:after="0"/>
        <w:rPr>
          <w:rFonts w:ascii="Verdana" w:eastAsia="Times New Roman" w:hAnsi="Verdana" w:cs="Times New Roman"/>
          <w:sz w:val="20"/>
          <w:szCs w:val="20"/>
        </w:rPr>
      </w:pPr>
      <w:r w:rsidRPr="005C1FCF">
        <w:rPr>
          <w:rFonts w:ascii="Verdana" w:eastAsia="Times New Roman" w:hAnsi="Verdana" w:cs="Times New Roman"/>
          <w:b/>
          <w:bCs/>
          <w:sz w:val="20"/>
          <w:szCs w:val="20"/>
        </w:rPr>
        <w:t>What demographic data do we need?</w:t>
      </w:r>
    </w:p>
    <w:p w:rsidR="005C1FCF" w:rsidRPr="005C1FCF" w:rsidRDefault="005C1FCF" w:rsidP="005C1FCF">
      <w:pPr>
        <w:numPr>
          <w:ilvl w:val="0"/>
          <w:numId w:val="10"/>
        </w:numPr>
        <w:spacing w:after="0"/>
        <w:ind w:left="810"/>
        <w:rPr>
          <w:rFonts w:ascii="Verdana" w:eastAsia="Times New Roman" w:hAnsi="Verdana" w:cs="Times New Roman"/>
          <w:sz w:val="20"/>
          <w:szCs w:val="20"/>
        </w:rPr>
      </w:pPr>
      <w:r w:rsidRPr="005C1FCF">
        <w:rPr>
          <w:rFonts w:ascii="Verdana" w:eastAsia="Times New Roman" w:hAnsi="Verdana" w:cs="Times New Roman"/>
          <w:sz w:val="20"/>
          <w:szCs w:val="20"/>
        </w:rPr>
        <w:t xml:space="preserve">Usual demographics (age, sex, work location) </w:t>
      </w:r>
    </w:p>
    <w:p w:rsidR="005C1FCF" w:rsidRPr="005C1FCF" w:rsidRDefault="005C1FCF" w:rsidP="005C1FCF">
      <w:pPr>
        <w:numPr>
          <w:ilvl w:val="0"/>
          <w:numId w:val="10"/>
        </w:numPr>
        <w:spacing w:after="0"/>
        <w:ind w:left="810"/>
        <w:rPr>
          <w:rFonts w:ascii="Verdana" w:eastAsia="Times New Roman" w:hAnsi="Verdana" w:cs="Times New Roman"/>
          <w:sz w:val="20"/>
          <w:szCs w:val="20"/>
        </w:rPr>
      </w:pPr>
      <w:r w:rsidRPr="005C1FCF">
        <w:rPr>
          <w:rFonts w:ascii="Verdana" w:eastAsia="Times New Roman" w:hAnsi="Verdana" w:cs="Times New Roman"/>
          <w:sz w:val="20"/>
          <w:szCs w:val="20"/>
        </w:rPr>
        <w:t xml:space="preserve">For nurses, RN or LPN? </w:t>
      </w:r>
    </w:p>
    <w:p w:rsidR="005C1FCF" w:rsidRPr="005C1FCF" w:rsidRDefault="005C1FCF" w:rsidP="005C1FCF">
      <w:pPr>
        <w:numPr>
          <w:ilvl w:val="0"/>
          <w:numId w:val="10"/>
        </w:numPr>
        <w:spacing w:after="0"/>
        <w:ind w:left="810"/>
        <w:rPr>
          <w:rFonts w:ascii="Verdana" w:eastAsia="Times New Roman" w:hAnsi="Verdana" w:cs="Times New Roman"/>
          <w:sz w:val="20"/>
          <w:szCs w:val="20"/>
        </w:rPr>
      </w:pPr>
      <w:r w:rsidRPr="005C1FCF">
        <w:rPr>
          <w:rFonts w:ascii="Verdana" w:eastAsia="Times New Roman" w:hAnsi="Verdana" w:cs="Times New Roman"/>
          <w:sz w:val="20"/>
          <w:szCs w:val="20"/>
        </w:rPr>
        <w:t xml:space="preserve">Highest educational level of HCW </w:t>
      </w:r>
    </w:p>
    <w:p w:rsidR="005C1FCF" w:rsidRPr="005C1FCF" w:rsidRDefault="005C1FCF" w:rsidP="005C1FCF">
      <w:pPr>
        <w:numPr>
          <w:ilvl w:val="0"/>
          <w:numId w:val="10"/>
        </w:numPr>
        <w:spacing w:after="0"/>
        <w:ind w:left="810"/>
        <w:rPr>
          <w:rFonts w:ascii="Verdana" w:eastAsia="Times New Roman" w:hAnsi="Verdana" w:cs="Times New Roman"/>
          <w:sz w:val="20"/>
          <w:szCs w:val="20"/>
        </w:rPr>
      </w:pPr>
      <w:r w:rsidRPr="005C1FCF">
        <w:rPr>
          <w:rFonts w:ascii="Verdana" w:eastAsia="Times New Roman" w:hAnsi="Verdana" w:cs="Times New Roman"/>
          <w:sz w:val="20"/>
          <w:szCs w:val="20"/>
        </w:rPr>
        <w:t xml:space="preserve">Are they salaried or volunteers? </w:t>
      </w:r>
    </w:p>
    <w:p w:rsidR="005C1FCF" w:rsidRPr="005C1FCF" w:rsidRDefault="005C1FCF" w:rsidP="005C1FCF">
      <w:pPr>
        <w:numPr>
          <w:ilvl w:val="0"/>
          <w:numId w:val="10"/>
        </w:numPr>
        <w:spacing w:after="0"/>
        <w:ind w:left="810"/>
        <w:rPr>
          <w:rFonts w:ascii="Verdana" w:eastAsia="Times New Roman" w:hAnsi="Verdana" w:cs="Times New Roman"/>
          <w:sz w:val="20"/>
          <w:szCs w:val="20"/>
        </w:rPr>
      </w:pPr>
      <w:r w:rsidRPr="005C1FCF">
        <w:rPr>
          <w:rFonts w:ascii="Verdana" w:eastAsia="Times New Roman" w:hAnsi="Verdana" w:cs="Times New Roman"/>
          <w:sz w:val="20"/>
          <w:szCs w:val="20"/>
        </w:rPr>
        <w:t xml:space="preserve">Are they part-time or full-time? </w:t>
      </w:r>
    </w:p>
    <w:p w:rsidR="005C1FCF" w:rsidRPr="005C1FCF" w:rsidRDefault="005C1FCF" w:rsidP="005C1FCF">
      <w:pPr>
        <w:numPr>
          <w:ilvl w:val="1"/>
          <w:numId w:val="10"/>
        </w:numPr>
        <w:spacing w:after="0"/>
        <w:ind w:left="1530"/>
        <w:rPr>
          <w:rFonts w:ascii="Verdana" w:eastAsia="Times New Roman" w:hAnsi="Verdana" w:cs="Times New Roman"/>
          <w:sz w:val="20"/>
          <w:szCs w:val="20"/>
        </w:rPr>
      </w:pPr>
      <w:r w:rsidRPr="005C1FCF">
        <w:rPr>
          <w:rFonts w:ascii="Verdana" w:eastAsia="Times New Roman" w:hAnsi="Verdana" w:cs="Times New Roman"/>
          <w:sz w:val="20"/>
          <w:szCs w:val="20"/>
        </w:rPr>
        <w:t>CHW look to be fulltime, from my vantage point, still awaiting more detailed information from CIDRZ</w:t>
      </w:r>
    </w:p>
    <w:p w:rsidR="005C1FCF" w:rsidRPr="005C1FCF" w:rsidRDefault="005C1FCF" w:rsidP="005C1FCF">
      <w:pPr>
        <w:spacing w:after="0"/>
        <w:rPr>
          <w:rFonts w:ascii="Verdana" w:eastAsia="Times New Roman" w:hAnsi="Verdana" w:cs="Times New Roman"/>
          <w:sz w:val="20"/>
          <w:szCs w:val="20"/>
        </w:rPr>
      </w:pPr>
      <w:r w:rsidRPr="005C1FCF">
        <w:rPr>
          <w:rFonts w:ascii="Verdana" w:eastAsia="Times New Roman" w:hAnsi="Verdana" w:cs="Times New Roman"/>
          <w:b/>
          <w:bCs/>
          <w:sz w:val="20"/>
          <w:szCs w:val="20"/>
        </w:rPr>
        <w:t>What infrastructure (physical and human) information would help you design your project/product?</w:t>
      </w:r>
    </w:p>
    <w:p w:rsidR="005C1FCF" w:rsidRPr="005C1FCF" w:rsidRDefault="005C1FCF" w:rsidP="005C1FCF">
      <w:pPr>
        <w:numPr>
          <w:ilvl w:val="0"/>
          <w:numId w:val="11"/>
        </w:numPr>
        <w:spacing w:after="0"/>
        <w:ind w:left="810"/>
        <w:rPr>
          <w:rFonts w:ascii="Verdana" w:eastAsia="Times New Roman" w:hAnsi="Verdana" w:cs="Times New Roman"/>
          <w:sz w:val="20"/>
          <w:szCs w:val="20"/>
        </w:rPr>
      </w:pPr>
      <w:r w:rsidRPr="005C1FCF">
        <w:rPr>
          <w:rFonts w:ascii="Verdana" w:eastAsia="Times New Roman" w:hAnsi="Verdana" w:cs="Times New Roman"/>
          <w:sz w:val="20"/>
          <w:szCs w:val="20"/>
        </w:rPr>
        <w:t xml:space="preserve">What areas are we trying to cover? </w:t>
      </w:r>
    </w:p>
    <w:p w:rsidR="005C1FCF" w:rsidRPr="005C1FCF" w:rsidRDefault="005C1FCF" w:rsidP="005C1FCF">
      <w:pPr>
        <w:numPr>
          <w:ilvl w:val="1"/>
          <w:numId w:val="11"/>
        </w:numPr>
        <w:spacing w:after="0"/>
        <w:ind w:left="1530"/>
        <w:rPr>
          <w:rFonts w:ascii="Verdana" w:eastAsia="Times New Roman" w:hAnsi="Verdana" w:cs="Times New Roman"/>
          <w:sz w:val="20"/>
          <w:szCs w:val="20"/>
        </w:rPr>
      </w:pPr>
      <w:r w:rsidRPr="005C1FCF">
        <w:rPr>
          <w:rFonts w:ascii="Verdana" w:eastAsia="Times New Roman" w:hAnsi="Verdana" w:cs="Times New Roman"/>
          <w:sz w:val="20"/>
          <w:szCs w:val="20"/>
        </w:rPr>
        <w:t xml:space="preserve">National deployment.  Phased out initially at CIDRZ sites, hopefully to the farthest reaches of the country. </w:t>
      </w:r>
    </w:p>
    <w:p w:rsidR="005C1FCF" w:rsidRPr="005C1FCF" w:rsidRDefault="005C1FCF" w:rsidP="005C1FCF">
      <w:pPr>
        <w:numPr>
          <w:ilvl w:val="1"/>
          <w:numId w:val="11"/>
        </w:numPr>
        <w:spacing w:after="0"/>
        <w:ind w:left="1530"/>
        <w:rPr>
          <w:rFonts w:ascii="Verdana" w:eastAsia="Times New Roman" w:hAnsi="Verdana" w:cs="Times New Roman"/>
          <w:sz w:val="20"/>
          <w:szCs w:val="20"/>
        </w:rPr>
      </w:pPr>
      <w:r w:rsidRPr="005C1FCF">
        <w:rPr>
          <w:rFonts w:ascii="Verdana" w:eastAsia="Times New Roman" w:hAnsi="Verdana" w:cs="Times New Roman"/>
          <w:sz w:val="20"/>
          <w:szCs w:val="20"/>
        </w:rPr>
        <w:t>Afterwards, seek to make it a standard for treatment in Sub-Saharan Africa</w:t>
      </w:r>
    </w:p>
    <w:p w:rsidR="005C1FCF" w:rsidRPr="005C1FCF" w:rsidRDefault="005C1FCF" w:rsidP="005C1FCF">
      <w:pPr>
        <w:numPr>
          <w:ilvl w:val="0"/>
          <w:numId w:val="11"/>
        </w:numPr>
        <w:spacing w:after="0"/>
        <w:ind w:left="810"/>
        <w:rPr>
          <w:rFonts w:ascii="Verdana" w:eastAsia="Times New Roman" w:hAnsi="Verdana" w:cs="Times New Roman"/>
          <w:sz w:val="20"/>
          <w:szCs w:val="20"/>
        </w:rPr>
      </w:pPr>
      <w:r w:rsidRPr="005C1FCF">
        <w:rPr>
          <w:rFonts w:ascii="Verdana" w:eastAsia="Times New Roman" w:hAnsi="Verdana" w:cs="Times New Roman"/>
          <w:sz w:val="20"/>
          <w:szCs w:val="20"/>
        </w:rPr>
        <w:t xml:space="preserve">Coverage of MMS and GPRS/CDMA.  Which carrier to use? </w:t>
      </w:r>
    </w:p>
    <w:p w:rsidR="005C1FCF" w:rsidRPr="005C1FCF" w:rsidRDefault="005C1FCF" w:rsidP="005C1FCF">
      <w:pPr>
        <w:numPr>
          <w:ilvl w:val="1"/>
          <w:numId w:val="11"/>
        </w:numPr>
        <w:spacing w:after="0"/>
        <w:ind w:left="1530"/>
        <w:rPr>
          <w:rFonts w:ascii="Verdana" w:eastAsia="Times New Roman" w:hAnsi="Verdana" w:cs="Times New Roman"/>
          <w:sz w:val="20"/>
          <w:szCs w:val="20"/>
        </w:rPr>
      </w:pPr>
      <w:proofErr w:type="spellStart"/>
      <w:r w:rsidRPr="005C1FCF">
        <w:rPr>
          <w:rFonts w:ascii="Verdana" w:eastAsia="Times New Roman" w:hAnsi="Verdana" w:cs="Times New Roman"/>
          <w:sz w:val="20"/>
          <w:szCs w:val="20"/>
        </w:rPr>
        <w:t>Celtel</w:t>
      </w:r>
      <w:proofErr w:type="spellEnd"/>
      <w:r w:rsidRPr="005C1FCF">
        <w:rPr>
          <w:rFonts w:ascii="Verdana" w:eastAsia="Times New Roman" w:hAnsi="Verdana" w:cs="Times New Roman"/>
          <w:sz w:val="20"/>
          <w:szCs w:val="20"/>
        </w:rPr>
        <w:t>.  Widest coverage.  Was told that any voice coverage will have GPRS.  Most clinics will most likely have basic cell coverage, in reality not so, but for pilot this is ok.</w:t>
      </w:r>
    </w:p>
    <w:p w:rsidR="005C1FCF" w:rsidRPr="005C1FCF" w:rsidRDefault="005C1FCF" w:rsidP="005C1FCF">
      <w:pPr>
        <w:numPr>
          <w:ilvl w:val="0"/>
          <w:numId w:val="11"/>
        </w:numPr>
        <w:spacing w:after="0"/>
        <w:ind w:left="810"/>
        <w:rPr>
          <w:rFonts w:ascii="Verdana" w:eastAsia="Times New Roman" w:hAnsi="Verdana" w:cs="Times New Roman"/>
          <w:sz w:val="20"/>
          <w:szCs w:val="20"/>
        </w:rPr>
      </w:pPr>
      <w:r w:rsidRPr="005C1FCF">
        <w:rPr>
          <w:rFonts w:ascii="Verdana" w:eastAsia="Times New Roman" w:hAnsi="Verdana" w:cs="Times New Roman"/>
          <w:sz w:val="20"/>
          <w:szCs w:val="20"/>
        </w:rPr>
        <w:t xml:space="preserve">Where will the server be?  Hospital or CIDRZ headquarters?  Do they already host server there? </w:t>
      </w:r>
    </w:p>
    <w:p w:rsidR="005C1FCF" w:rsidRPr="005C1FCF" w:rsidRDefault="005C1FCF" w:rsidP="005C1FCF">
      <w:pPr>
        <w:numPr>
          <w:ilvl w:val="1"/>
          <w:numId w:val="11"/>
        </w:numPr>
        <w:spacing w:after="0"/>
        <w:ind w:left="1530"/>
        <w:rPr>
          <w:rFonts w:ascii="Verdana" w:eastAsia="Times New Roman" w:hAnsi="Verdana" w:cs="Times New Roman"/>
          <w:sz w:val="20"/>
          <w:szCs w:val="20"/>
        </w:rPr>
      </w:pPr>
      <w:r w:rsidRPr="005C1FCF">
        <w:rPr>
          <w:rFonts w:ascii="Verdana" w:eastAsia="Times New Roman" w:hAnsi="Verdana" w:cs="Times New Roman"/>
          <w:sz w:val="20"/>
          <w:szCs w:val="20"/>
        </w:rPr>
        <w:t>CIDRZ will host the central server.  They have the infrastructure to do so, but will need to dedicate a machine for this.</w:t>
      </w:r>
    </w:p>
    <w:p w:rsidR="005C1FCF" w:rsidRPr="005C1FCF" w:rsidRDefault="005C1FCF" w:rsidP="005C1FCF">
      <w:pPr>
        <w:numPr>
          <w:ilvl w:val="0"/>
          <w:numId w:val="11"/>
        </w:numPr>
        <w:spacing w:after="0"/>
        <w:ind w:left="810"/>
        <w:rPr>
          <w:rFonts w:ascii="Verdana" w:eastAsia="Times New Roman" w:hAnsi="Verdana" w:cs="Times New Roman"/>
          <w:sz w:val="20"/>
          <w:szCs w:val="20"/>
        </w:rPr>
      </w:pPr>
      <w:r w:rsidRPr="005C1FCF">
        <w:rPr>
          <w:rFonts w:ascii="Verdana" w:eastAsia="Times New Roman" w:hAnsi="Verdana" w:cs="Times New Roman"/>
          <w:sz w:val="20"/>
          <w:szCs w:val="20"/>
        </w:rPr>
        <w:t xml:space="preserve">Internet connectivity between carrier and server </w:t>
      </w:r>
    </w:p>
    <w:p w:rsidR="005C1FCF" w:rsidRPr="005C1FCF" w:rsidRDefault="005C1FCF" w:rsidP="005C1FCF">
      <w:pPr>
        <w:numPr>
          <w:ilvl w:val="1"/>
          <w:numId w:val="11"/>
        </w:numPr>
        <w:spacing w:after="0"/>
        <w:ind w:left="1530"/>
        <w:rPr>
          <w:rFonts w:ascii="Verdana" w:eastAsia="Times New Roman" w:hAnsi="Verdana" w:cs="Times New Roman"/>
          <w:sz w:val="20"/>
          <w:szCs w:val="20"/>
        </w:rPr>
      </w:pPr>
      <w:r w:rsidRPr="005C1FCF">
        <w:rPr>
          <w:rFonts w:ascii="Verdana" w:eastAsia="Times New Roman" w:hAnsi="Verdana" w:cs="Times New Roman"/>
          <w:sz w:val="20"/>
          <w:szCs w:val="20"/>
        </w:rPr>
        <w:t xml:space="preserve">Still ongoing, </w:t>
      </w:r>
      <w:proofErr w:type="spellStart"/>
      <w:r w:rsidRPr="005C1FCF">
        <w:rPr>
          <w:rFonts w:ascii="Verdana" w:eastAsia="Times New Roman" w:hAnsi="Verdana" w:cs="Times New Roman"/>
          <w:sz w:val="20"/>
          <w:szCs w:val="20"/>
        </w:rPr>
        <w:t>celtel</w:t>
      </w:r>
      <w:proofErr w:type="spellEnd"/>
      <w:r w:rsidRPr="005C1FCF">
        <w:rPr>
          <w:rFonts w:ascii="Verdana" w:eastAsia="Times New Roman" w:hAnsi="Verdana" w:cs="Times New Roman"/>
          <w:sz w:val="20"/>
          <w:szCs w:val="20"/>
        </w:rPr>
        <w:t xml:space="preserve"> will be able to route its data effectively internal to the </w:t>
      </w:r>
      <w:proofErr w:type="spellStart"/>
      <w:r w:rsidRPr="005C1FCF">
        <w:rPr>
          <w:rFonts w:ascii="Verdana" w:eastAsia="Times New Roman" w:hAnsi="Verdana" w:cs="Times New Roman"/>
          <w:sz w:val="20"/>
          <w:szCs w:val="20"/>
        </w:rPr>
        <w:t>Celtel</w:t>
      </w:r>
      <w:proofErr w:type="spellEnd"/>
      <w:r w:rsidRPr="005C1FCF">
        <w:rPr>
          <w:rFonts w:ascii="Verdana" w:eastAsia="Times New Roman" w:hAnsi="Verdana" w:cs="Times New Roman"/>
          <w:sz w:val="20"/>
          <w:szCs w:val="20"/>
        </w:rPr>
        <w:t xml:space="preserve"> network, getting direct access to CIDRZ may not be the scope of this project.</w:t>
      </w:r>
    </w:p>
    <w:p w:rsidR="005C1FCF" w:rsidRPr="005C1FCF" w:rsidRDefault="005C1FCF" w:rsidP="005C1FCF">
      <w:pPr>
        <w:numPr>
          <w:ilvl w:val="0"/>
          <w:numId w:val="11"/>
        </w:numPr>
        <w:spacing w:after="0"/>
        <w:ind w:left="810"/>
        <w:rPr>
          <w:rFonts w:ascii="Verdana" w:eastAsia="Times New Roman" w:hAnsi="Verdana" w:cs="Times New Roman"/>
          <w:sz w:val="20"/>
          <w:szCs w:val="20"/>
        </w:rPr>
      </w:pPr>
      <w:r w:rsidRPr="005C1FCF">
        <w:rPr>
          <w:rFonts w:ascii="Verdana" w:eastAsia="Times New Roman" w:hAnsi="Verdana" w:cs="Times New Roman"/>
          <w:sz w:val="20"/>
          <w:szCs w:val="20"/>
        </w:rPr>
        <w:t xml:space="preserve">Are there technical people to provide support to the users and to do server maintenance? </w:t>
      </w:r>
    </w:p>
    <w:p w:rsidR="005C1FCF" w:rsidRPr="005C1FCF" w:rsidRDefault="005C1FCF" w:rsidP="005C1FCF">
      <w:pPr>
        <w:numPr>
          <w:ilvl w:val="1"/>
          <w:numId w:val="11"/>
        </w:numPr>
        <w:spacing w:after="0"/>
        <w:ind w:left="1530"/>
        <w:rPr>
          <w:rFonts w:ascii="Verdana" w:eastAsia="Times New Roman" w:hAnsi="Verdana" w:cs="Times New Roman"/>
          <w:sz w:val="20"/>
          <w:szCs w:val="20"/>
        </w:rPr>
      </w:pPr>
      <w:r w:rsidRPr="005C1FCF">
        <w:rPr>
          <w:rFonts w:ascii="Verdana" w:eastAsia="Times New Roman" w:hAnsi="Verdana" w:cs="Times New Roman"/>
          <w:sz w:val="20"/>
          <w:szCs w:val="20"/>
        </w:rPr>
        <w:t xml:space="preserve">This is still up for discussion.  </w:t>
      </w:r>
      <w:proofErr w:type="spellStart"/>
      <w:r w:rsidRPr="005C1FCF">
        <w:rPr>
          <w:rFonts w:ascii="Verdana" w:eastAsia="Times New Roman" w:hAnsi="Verdana" w:cs="Times New Roman"/>
          <w:sz w:val="20"/>
          <w:szCs w:val="20"/>
        </w:rPr>
        <w:t>Dimagi</w:t>
      </w:r>
      <w:proofErr w:type="spellEnd"/>
      <w:r w:rsidRPr="005C1FCF">
        <w:rPr>
          <w:rFonts w:ascii="Verdana" w:eastAsia="Times New Roman" w:hAnsi="Verdana" w:cs="Times New Roman"/>
          <w:sz w:val="20"/>
          <w:szCs w:val="20"/>
        </w:rPr>
        <w:t xml:space="preserve"> will probably be in some sort of service contract for this as well as provide handoff of knowledge for local staff.</w:t>
      </w:r>
    </w:p>
    <w:p w:rsidR="005C1FCF" w:rsidRPr="005C1FCF" w:rsidRDefault="005C1FCF" w:rsidP="005C1FCF">
      <w:pPr>
        <w:numPr>
          <w:ilvl w:val="0"/>
          <w:numId w:val="11"/>
        </w:numPr>
        <w:spacing w:after="0"/>
        <w:ind w:left="810"/>
        <w:rPr>
          <w:rFonts w:ascii="Verdana" w:eastAsia="Times New Roman" w:hAnsi="Verdana" w:cs="Times New Roman"/>
          <w:sz w:val="20"/>
          <w:szCs w:val="20"/>
        </w:rPr>
      </w:pPr>
      <w:r w:rsidRPr="005C1FCF">
        <w:rPr>
          <w:rFonts w:ascii="Verdana" w:eastAsia="Times New Roman" w:hAnsi="Verdana" w:cs="Times New Roman"/>
          <w:sz w:val="20"/>
          <w:szCs w:val="20"/>
        </w:rPr>
        <w:t xml:space="preserve">Power availability </w:t>
      </w:r>
    </w:p>
    <w:p w:rsidR="005C1FCF" w:rsidRPr="005C1FCF" w:rsidRDefault="005C1FCF" w:rsidP="005C1FCF">
      <w:pPr>
        <w:numPr>
          <w:ilvl w:val="1"/>
          <w:numId w:val="11"/>
        </w:numPr>
        <w:spacing w:after="0"/>
        <w:ind w:left="1530"/>
        <w:rPr>
          <w:rFonts w:ascii="Verdana" w:eastAsia="Times New Roman" w:hAnsi="Verdana" w:cs="Times New Roman"/>
          <w:sz w:val="20"/>
          <w:szCs w:val="20"/>
        </w:rPr>
      </w:pPr>
      <w:r w:rsidRPr="005C1FCF">
        <w:rPr>
          <w:rFonts w:ascii="Verdana" w:eastAsia="Times New Roman" w:hAnsi="Verdana" w:cs="Times New Roman"/>
          <w:sz w:val="20"/>
          <w:szCs w:val="20"/>
        </w:rPr>
        <w:t>A serious consideration since internet is tied to power.  Backup with GPRS modem looks to be a must.</w:t>
      </w:r>
    </w:p>
    <w:p w:rsidR="005C1FCF" w:rsidRPr="005C1FCF" w:rsidRDefault="005C1FCF" w:rsidP="005C1FCF">
      <w:pPr>
        <w:numPr>
          <w:ilvl w:val="0"/>
          <w:numId w:val="11"/>
        </w:numPr>
        <w:spacing w:after="0"/>
        <w:ind w:left="810"/>
        <w:rPr>
          <w:rFonts w:ascii="Verdana" w:eastAsia="Times New Roman" w:hAnsi="Verdana" w:cs="Times New Roman"/>
          <w:sz w:val="20"/>
          <w:szCs w:val="20"/>
        </w:rPr>
      </w:pPr>
      <w:r w:rsidRPr="005C1FCF">
        <w:rPr>
          <w:rFonts w:ascii="Verdana" w:eastAsia="Times New Roman" w:hAnsi="Verdana" w:cs="Times New Roman"/>
          <w:sz w:val="20"/>
          <w:szCs w:val="20"/>
        </w:rPr>
        <w:t>Current workflow of doctors, nurses, health care workers</w:t>
      </w:r>
    </w:p>
    <w:p w:rsidR="005C1FCF" w:rsidRPr="005C1FCF" w:rsidRDefault="005C1FCF" w:rsidP="005C1FCF">
      <w:pPr>
        <w:spacing w:after="0"/>
        <w:rPr>
          <w:rFonts w:ascii="Verdana" w:eastAsia="Times New Roman" w:hAnsi="Verdana" w:cs="Times New Roman"/>
          <w:sz w:val="20"/>
          <w:szCs w:val="20"/>
        </w:rPr>
      </w:pPr>
      <w:r w:rsidRPr="005C1FCF">
        <w:rPr>
          <w:rFonts w:ascii="Verdana" w:eastAsia="Times New Roman" w:hAnsi="Verdana" w:cs="Times New Roman"/>
          <w:b/>
          <w:bCs/>
          <w:sz w:val="20"/>
          <w:szCs w:val="20"/>
        </w:rPr>
        <w:t>What beliefs, opinions, and practices would affect utilization of your project/product?</w:t>
      </w:r>
    </w:p>
    <w:p w:rsidR="005C1FCF" w:rsidRPr="005C1FCF" w:rsidRDefault="005C1FCF" w:rsidP="005C1FCF">
      <w:pPr>
        <w:numPr>
          <w:ilvl w:val="0"/>
          <w:numId w:val="12"/>
        </w:numPr>
        <w:spacing w:after="0"/>
        <w:ind w:left="810"/>
        <w:rPr>
          <w:rFonts w:ascii="Verdana" w:eastAsia="Times New Roman" w:hAnsi="Verdana" w:cs="Times New Roman"/>
          <w:sz w:val="20"/>
          <w:szCs w:val="20"/>
        </w:rPr>
      </w:pPr>
      <w:r w:rsidRPr="005C1FCF">
        <w:rPr>
          <w:rFonts w:ascii="Verdana" w:eastAsia="Times New Roman" w:hAnsi="Verdana" w:cs="Times New Roman"/>
          <w:sz w:val="20"/>
          <w:szCs w:val="20"/>
        </w:rPr>
        <w:t xml:space="preserve">Privacy concerns </w:t>
      </w:r>
    </w:p>
    <w:p w:rsidR="005C1FCF" w:rsidRPr="005C1FCF" w:rsidRDefault="005C1FCF" w:rsidP="005C1FCF">
      <w:pPr>
        <w:numPr>
          <w:ilvl w:val="0"/>
          <w:numId w:val="12"/>
        </w:numPr>
        <w:spacing w:after="0"/>
        <w:ind w:left="810"/>
        <w:rPr>
          <w:rFonts w:ascii="Verdana" w:eastAsia="Times New Roman" w:hAnsi="Verdana" w:cs="Times New Roman"/>
          <w:sz w:val="20"/>
          <w:szCs w:val="20"/>
        </w:rPr>
      </w:pPr>
      <w:r w:rsidRPr="005C1FCF">
        <w:rPr>
          <w:rFonts w:ascii="Verdana" w:eastAsia="Times New Roman" w:hAnsi="Verdana" w:cs="Times New Roman"/>
          <w:sz w:val="20"/>
          <w:szCs w:val="20"/>
        </w:rPr>
        <w:t xml:space="preserve">Comfort with technology (nurses +/- HCWs -&gt; cameras, doctors -&gt; computers) </w:t>
      </w:r>
    </w:p>
    <w:p w:rsidR="005C1FCF" w:rsidRPr="005C1FCF" w:rsidRDefault="005C1FCF" w:rsidP="005C1FCF">
      <w:pPr>
        <w:numPr>
          <w:ilvl w:val="0"/>
          <w:numId w:val="12"/>
        </w:numPr>
        <w:spacing w:after="0"/>
        <w:ind w:left="810"/>
        <w:rPr>
          <w:rFonts w:ascii="Verdana" w:eastAsia="Times New Roman" w:hAnsi="Verdana" w:cs="Times New Roman"/>
          <w:sz w:val="20"/>
          <w:szCs w:val="20"/>
        </w:rPr>
      </w:pPr>
      <w:r w:rsidRPr="005C1FCF">
        <w:rPr>
          <w:rFonts w:ascii="Verdana" w:eastAsia="Times New Roman" w:hAnsi="Verdana" w:cs="Times New Roman"/>
          <w:sz w:val="20"/>
          <w:szCs w:val="20"/>
        </w:rPr>
        <w:t xml:space="preserve">Relationship between nurses and doctors, including level of trust.  Are there issues that need addressing?  Success will be influenced by degree of teamwork. </w:t>
      </w:r>
    </w:p>
    <w:p w:rsidR="005C1FCF" w:rsidRPr="005C1FCF" w:rsidRDefault="005C1FCF" w:rsidP="005C1FCF">
      <w:pPr>
        <w:numPr>
          <w:ilvl w:val="1"/>
          <w:numId w:val="12"/>
        </w:numPr>
        <w:spacing w:after="0"/>
        <w:ind w:left="1530"/>
        <w:rPr>
          <w:rFonts w:ascii="Verdana" w:eastAsia="Times New Roman" w:hAnsi="Verdana" w:cs="Times New Roman"/>
          <w:sz w:val="20"/>
          <w:szCs w:val="20"/>
        </w:rPr>
      </w:pPr>
      <w:r w:rsidRPr="005C1FCF">
        <w:rPr>
          <w:rFonts w:ascii="Verdana" w:eastAsia="Times New Roman" w:hAnsi="Verdana" w:cs="Times New Roman"/>
          <w:sz w:val="20"/>
          <w:szCs w:val="20"/>
        </w:rPr>
        <w:t>Rapport between current crop of nurses and docs is great, trust and respect on both sides for medical diagnoses and such is strong.</w:t>
      </w:r>
    </w:p>
    <w:p w:rsidR="005C1FCF" w:rsidRPr="005C1FCF" w:rsidRDefault="005C1FCF" w:rsidP="005C1FCF">
      <w:pPr>
        <w:spacing w:after="0"/>
        <w:rPr>
          <w:rFonts w:ascii="Verdana" w:eastAsia="Times New Roman" w:hAnsi="Verdana" w:cs="Times New Roman"/>
          <w:sz w:val="20"/>
          <w:szCs w:val="20"/>
        </w:rPr>
      </w:pPr>
      <w:r w:rsidRPr="005C1FCF">
        <w:rPr>
          <w:rFonts w:ascii="Verdana" w:eastAsia="Times New Roman" w:hAnsi="Verdana" w:cs="Times New Roman"/>
          <w:sz w:val="20"/>
          <w:szCs w:val="20"/>
        </w:rPr>
        <w:t> </w:t>
      </w:r>
    </w:p>
    <w:p w:rsidR="005C1FCF" w:rsidRPr="005C1FCF" w:rsidRDefault="005C1FCF" w:rsidP="005C1FCF">
      <w:pPr>
        <w:spacing w:after="0"/>
        <w:rPr>
          <w:rFonts w:ascii="Verdana" w:eastAsia="Times New Roman" w:hAnsi="Verdana" w:cs="Times New Roman"/>
          <w:sz w:val="20"/>
          <w:szCs w:val="20"/>
        </w:rPr>
      </w:pPr>
      <w:r w:rsidRPr="005C1FCF">
        <w:rPr>
          <w:rFonts w:ascii="Verdana" w:eastAsia="Times New Roman" w:hAnsi="Verdana" w:cs="Times New Roman"/>
          <w:b/>
          <w:bCs/>
          <w:sz w:val="20"/>
        </w:rPr>
        <w:lastRenderedPageBreak/>
        <w:t>Appendix B. Clinical Information accompanying Images</w:t>
      </w:r>
    </w:p>
    <w:p w:rsidR="005C1FCF" w:rsidRPr="005C1FCF" w:rsidRDefault="005C1FCF" w:rsidP="005C1FCF">
      <w:pPr>
        <w:shd w:val="clear" w:color="auto" w:fill="FFFFFF"/>
        <w:spacing w:after="0"/>
        <w:ind w:left="810" w:hanging="360"/>
        <w:rPr>
          <w:rFonts w:ascii="Verdana" w:eastAsia="Times New Roman" w:hAnsi="Verdana" w:cs="Times New Roman"/>
          <w:sz w:val="20"/>
          <w:szCs w:val="20"/>
        </w:rPr>
      </w:pPr>
      <w:r w:rsidRPr="005C1FCF">
        <w:rPr>
          <w:rFonts w:ascii="Verdana" w:eastAsia="Times New Roman" w:hAnsi="Verdana" w:cs="Times New Roman"/>
          <w:sz w:val="20"/>
          <w:szCs w:val="20"/>
        </w:rPr>
        <w:t xml:space="preserve">1.      Date and time stamp     </w:t>
      </w:r>
    </w:p>
    <w:p w:rsidR="005C1FCF" w:rsidRPr="005C1FCF" w:rsidRDefault="005C1FCF" w:rsidP="005C1FCF">
      <w:pPr>
        <w:shd w:val="clear" w:color="auto" w:fill="FFFFFF"/>
        <w:spacing w:after="0"/>
        <w:ind w:left="810" w:hanging="360"/>
        <w:rPr>
          <w:rFonts w:ascii="Verdana" w:eastAsia="Times New Roman" w:hAnsi="Verdana" w:cs="Times New Roman"/>
          <w:sz w:val="20"/>
          <w:szCs w:val="20"/>
        </w:rPr>
      </w:pPr>
      <w:r w:rsidRPr="005C1FCF">
        <w:rPr>
          <w:rFonts w:ascii="Verdana" w:eastAsia="Times New Roman" w:hAnsi="Verdana" w:cs="Times New Roman"/>
          <w:sz w:val="20"/>
          <w:szCs w:val="20"/>
        </w:rPr>
        <w:t>2.</w:t>
      </w:r>
      <w:r w:rsidRPr="005C1FCF">
        <w:rPr>
          <w:rFonts w:ascii="Verdana" w:eastAsia="Times New Roman" w:hAnsi="Verdana" w:cs="Times New Roman"/>
          <w:sz w:val="20"/>
          <w:szCs w:val="20"/>
        </w:rPr>
        <w:tab/>
        <w:t xml:space="preserve">    Patient ID number </w:t>
      </w:r>
    </w:p>
    <w:p w:rsidR="005C1FCF" w:rsidRPr="005C1FCF" w:rsidRDefault="005C1FCF" w:rsidP="005C1FCF">
      <w:pPr>
        <w:shd w:val="clear" w:color="auto" w:fill="FFFFFF"/>
        <w:spacing w:after="0"/>
        <w:ind w:left="810" w:hanging="360"/>
        <w:rPr>
          <w:rFonts w:ascii="Verdana" w:eastAsia="Times New Roman" w:hAnsi="Verdana" w:cs="Times New Roman"/>
          <w:sz w:val="20"/>
          <w:szCs w:val="20"/>
        </w:rPr>
      </w:pPr>
      <w:r w:rsidRPr="005C1FCF">
        <w:rPr>
          <w:rFonts w:ascii="Verdana" w:eastAsia="Times New Roman" w:hAnsi="Verdana" w:cs="Times New Roman"/>
          <w:sz w:val="20"/>
          <w:szCs w:val="20"/>
        </w:rPr>
        <w:t>3.      Clinic location </w:t>
      </w:r>
    </w:p>
    <w:p w:rsidR="005C1FCF" w:rsidRPr="005C1FCF" w:rsidRDefault="005C1FCF" w:rsidP="005C1FCF">
      <w:pPr>
        <w:shd w:val="clear" w:color="auto" w:fill="FFFFFF"/>
        <w:spacing w:after="0"/>
        <w:ind w:left="810" w:hanging="360"/>
        <w:rPr>
          <w:rFonts w:ascii="Verdana" w:eastAsia="Times New Roman" w:hAnsi="Verdana" w:cs="Times New Roman"/>
          <w:sz w:val="20"/>
          <w:szCs w:val="20"/>
        </w:rPr>
      </w:pPr>
      <w:r w:rsidRPr="005C1FCF">
        <w:rPr>
          <w:rFonts w:ascii="Verdana" w:eastAsia="Times New Roman" w:hAnsi="Verdana" w:cs="Times New Roman"/>
          <w:sz w:val="20"/>
          <w:szCs w:val="20"/>
        </w:rPr>
        <w:t>4.      Practitioner ID</w:t>
      </w:r>
    </w:p>
    <w:p w:rsidR="005C1FCF" w:rsidRPr="005C1FCF" w:rsidRDefault="005C1FCF" w:rsidP="005C1FCF">
      <w:pPr>
        <w:shd w:val="clear" w:color="auto" w:fill="FFFFFF"/>
        <w:spacing w:after="0"/>
        <w:ind w:left="810" w:hanging="360"/>
        <w:rPr>
          <w:rFonts w:ascii="Verdana" w:eastAsia="Times New Roman" w:hAnsi="Verdana" w:cs="Times New Roman"/>
          <w:sz w:val="20"/>
          <w:szCs w:val="20"/>
        </w:rPr>
      </w:pPr>
      <w:r w:rsidRPr="005C1FCF">
        <w:rPr>
          <w:rFonts w:ascii="Verdana" w:eastAsia="Times New Roman" w:hAnsi="Verdana" w:cs="Times New Roman"/>
          <w:sz w:val="20"/>
          <w:szCs w:val="20"/>
        </w:rPr>
        <w:t>5.      Age </w:t>
      </w:r>
    </w:p>
    <w:p w:rsidR="005C1FCF" w:rsidRPr="005C1FCF" w:rsidRDefault="005C1FCF" w:rsidP="005C1FCF">
      <w:pPr>
        <w:shd w:val="clear" w:color="auto" w:fill="FFFFFF"/>
        <w:spacing w:after="0"/>
        <w:ind w:left="810" w:hanging="360"/>
        <w:rPr>
          <w:rFonts w:ascii="Verdana" w:eastAsia="Times New Roman" w:hAnsi="Verdana" w:cs="Times New Roman"/>
          <w:sz w:val="20"/>
          <w:szCs w:val="20"/>
        </w:rPr>
      </w:pPr>
      <w:r w:rsidRPr="005C1FCF">
        <w:rPr>
          <w:rFonts w:ascii="Verdana" w:eastAsia="Times New Roman" w:hAnsi="Verdana" w:cs="Times New Roman"/>
          <w:sz w:val="20"/>
          <w:szCs w:val="20"/>
        </w:rPr>
        <w:t>6.      Year of last screening </w:t>
      </w:r>
    </w:p>
    <w:p w:rsidR="005C1FCF" w:rsidRPr="005C1FCF" w:rsidRDefault="005C1FCF" w:rsidP="005C1FCF">
      <w:pPr>
        <w:shd w:val="clear" w:color="auto" w:fill="FFFFFF"/>
        <w:spacing w:after="0"/>
        <w:ind w:left="810" w:hanging="360"/>
        <w:rPr>
          <w:rFonts w:ascii="Verdana" w:eastAsia="Times New Roman" w:hAnsi="Verdana" w:cs="Times New Roman"/>
          <w:sz w:val="20"/>
          <w:szCs w:val="20"/>
        </w:rPr>
      </w:pPr>
      <w:r w:rsidRPr="005C1FCF">
        <w:rPr>
          <w:rFonts w:ascii="Verdana" w:eastAsia="Times New Roman" w:hAnsi="Verdana" w:cs="Times New Roman"/>
          <w:sz w:val="20"/>
          <w:szCs w:val="20"/>
        </w:rPr>
        <w:t>7.      HIV status </w:t>
      </w:r>
    </w:p>
    <w:p w:rsidR="005C1FCF" w:rsidRPr="005C1FCF" w:rsidRDefault="005C1FCF" w:rsidP="005C1FCF">
      <w:pPr>
        <w:shd w:val="clear" w:color="auto" w:fill="FFFFFF"/>
        <w:spacing w:after="0"/>
        <w:ind w:left="1530" w:hanging="360"/>
        <w:rPr>
          <w:rFonts w:ascii="Verdana" w:eastAsia="Times New Roman" w:hAnsi="Verdana" w:cs="Times New Roman"/>
          <w:sz w:val="20"/>
          <w:szCs w:val="20"/>
        </w:rPr>
      </w:pPr>
      <w:proofErr w:type="gramStart"/>
      <w:r w:rsidRPr="005C1FCF">
        <w:rPr>
          <w:rFonts w:ascii="Verdana" w:eastAsia="Times New Roman" w:hAnsi="Verdana" w:cs="Times New Roman"/>
          <w:sz w:val="20"/>
          <w:szCs w:val="20"/>
        </w:rPr>
        <w:t>a</w:t>
      </w:r>
      <w:proofErr w:type="gramEnd"/>
      <w:r w:rsidRPr="005C1FCF">
        <w:rPr>
          <w:rFonts w:ascii="Verdana" w:eastAsia="Times New Roman" w:hAnsi="Verdana" w:cs="Times New Roman"/>
          <w:sz w:val="20"/>
          <w:szCs w:val="20"/>
        </w:rPr>
        <w:t>.      Positive </w:t>
      </w:r>
    </w:p>
    <w:p w:rsidR="005C1FCF" w:rsidRPr="005C1FCF" w:rsidRDefault="005C1FCF" w:rsidP="005C1FCF">
      <w:pPr>
        <w:shd w:val="clear" w:color="auto" w:fill="FFFFFF"/>
        <w:spacing w:after="0"/>
        <w:ind w:left="1530" w:hanging="360"/>
        <w:rPr>
          <w:rFonts w:ascii="Verdana" w:eastAsia="Times New Roman" w:hAnsi="Verdana" w:cs="Times New Roman"/>
          <w:sz w:val="20"/>
          <w:szCs w:val="20"/>
        </w:rPr>
      </w:pPr>
      <w:r w:rsidRPr="005C1FCF">
        <w:rPr>
          <w:rFonts w:ascii="Verdana" w:eastAsia="Times New Roman" w:hAnsi="Verdana" w:cs="Times New Roman"/>
          <w:sz w:val="20"/>
          <w:szCs w:val="20"/>
        </w:rPr>
        <w:t xml:space="preserve">b.      Negative </w:t>
      </w:r>
    </w:p>
    <w:p w:rsidR="005C1FCF" w:rsidRPr="005C1FCF" w:rsidRDefault="005C1FCF" w:rsidP="005C1FCF">
      <w:pPr>
        <w:shd w:val="clear" w:color="auto" w:fill="FFFFFF"/>
        <w:spacing w:after="0"/>
        <w:ind w:left="1530" w:hanging="360"/>
        <w:rPr>
          <w:rFonts w:ascii="Verdana" w:eastAsia="Times New Roman" w:hAnsi="Verdana" w:cs="Times New Roman"/>
          <w:sz w:val="20"/>
          <w:szCs w:val="20"/>
        </w:rPr>
      </w:pPr>
      <w:r w:rsidRPr="005C1FCF">
        <w:rPr>
          <w:rFonts w:ascii="Verdana" w:eastAsia="Times New Roman" w:hAnsi="Verdana" w:cs="Times New Roman"/>
          <w:sz w:val="20"/>
          <w:szCs w:val="20"/>
        </w:rPr>
        <w:tab/>
      </w:r>
      <w:r w:rsidRPr="005C1FCF">
        <w:rPr>
          <w:rFonts w:ascii="Verdana" w:eastAsia="Times New Roman" w:hAnsi="Verdana" w:cs="Times New Roman"/>
          <w:sz w:val="20"/>
          <w:szCs w:val="20"/>
        </w:rPr>
        <w:tab/>
        <w:t>Date last tested </w:t>
      </w:r>
    </w:p>
    <w:p w:rsidR="005C1FCF" w:rsidRPr="005C1FCF" w:rsidRDefault="005C1FCF" w:rsidP="005C1FCF">
      <w:pPr>
        <w:shd w:val="clear" w:color="auto" w:fill="FFFFFF"/>
        <w:spacing w:after="0"/>
        <w:ind w:left="1530" w:hanging="360"/>
        <w:rPr>
          <w:rFonts w:ascii="Verdana" w:eastAsia="Times New Roman" w:hAnsi="Verdana" w:cs="Times New Roman"/>
          <w:sz w:val="20"/>
          <w:szCs w:val="20"/>
        </w:rPr>
      </w:pPr>
      <w:r w:rsidRPr="005C1FCF">
        <w:rPr>
          <w:rFonts w:ascii="Verdana" w:eastAsia="Times New Roman" w:hAnsi="Verdana" w:cs="Times New Roman"/>
          <w:sz w:val="20"/>
          <w:szCs w:val="20"/>
        </w:rPr>
        <w:t>c.      Not tested </w:t>
      </w:r>
    </w:p>
    <w:p w:rsidR="005C1FCF" w:rsidRPr="005C1FCF" w:rsidRDefault="005C1FCF" w:rsidP="005C1FCF">
      <w:pPr>
        <w:shd w:val="clear" w:color="auto" w:fill="FFFFFF"/>
        <w:spacing w:after="0"/>
        <w:ind w:left="810" w:hanging="360"/>
        <w:rPr>
          <w:rFonts w:ascii="Verdana" w:eastAsia="Times New Roman" w:hAnsi="Verdana" w:cs="Times New Roman"/>
          <w:sz w:val="20"/>
          <w:szCs w:val="20"/>
        </w:rPr>
      </w:pPr>
      <w:r w:rsidRPr="005C1FCF">
        <w:rPr>
          <w:rFonts w:ascii="Verdana" w:eastAsia="Times New Roman" w:hAnsi="Verdana" w:cs="Times New Roman"/>
          <w:sz w:val="20"/>
          <w:szCs w:val="20"/>
        </w:rPr>
        <w:t>8.      ARV status </w:t>
      </w:r>
    </w:p>
    <w:p w:rsidR="005C1FCF" w:rsidRPr="005C1FCF" w:rsidRDefault="005C1FCF" w:rsidP="005C1FCF">
      <w:pPr>
        <w:shd w:val="clear" w:color="auto" w:fill="FFFFFF"/>
        <w:spacing w:after="0"/>
        <w:ind w:left="1530" w:hanging="360"/>
        <w:rPr>
          <w:rFonts w:ascii="Verdana" w:eastAsia="Times New Roman" w:hAnsi="Verdana" w:cs="Times New Roman"/>
          <w:sz w:val="20"/>
          <w:szCs w:val="20"/>
        </w:rPr>
      </w:pPr>
      <w:proofErr w:type="gramStart"/>
      <w:r w:rsidRPr="005C1FCF">
        <w:rPr>
          <w:rFonts w:ascii="Verdana" w:eastAsia="Times New Roman" w:hAnsi="Verdana" w:cs="Times New Roman"/>
          <w:sz w:val="20"/>
          <w:szCs w:val="20"/>
        </w:rPr>
        <w:t>a</w:t>
      </w:r>
      <w:proofErr w:type="gramEnd"/>
      <w:r w:rsidRPr="005C1FCF">
        <w:rPr>
          <w:rFonts w:ascii="Verdana" w:eastAsia="Times New Roman" w:hAnsi="Verdana" w:cs="Times New Roman"/>
          <w:sz w:val="20"/>
          <w:szCs w:val="20"/>
        </w:rPr>
        <w:t>.      On ARV </w:t>
      </w:r>
    </w:p>
    <w:p w:rsidR="005C1FCF" w:rsidRPr="005C1FCF" w:rsidRDefault="005C1FCF" w:rsidP="005C1FCF">
      <w:pPr>
        <w:shd w:val="clear" w:color="auto" w:fill="FFFFFF"/>
        <w:spacing w:after="0"/>
        <w:ind w:left="1530" w:hanging="360"/>
        <w:rPr>
          <w:rFonts w:ascii="Verdana" w:eastAsia="Times New Roman" w:hAnsi="Verdana" w:cs="Times New Roman"/>
          <w:sz w:val="20"/>
          <w:szCs w:val="20"/>
        </w:rPr>
      </w:pPr>
      <w:r w:rsidRPr="005C1FCF">
        <w:rPr>
          <w:rFonts w:ascii="Verdana" w:eastAsia="Times New Roman" w:hAnsi="Verdana" w:cs="Times New Roman"/>
          <w:sz w:val="20"/>
          <w:szCs w:val="20"/>
        </w:rPr>
        <w:t>b.      Not on ARV </w:t>
      </w:r>
    </w:p>
    <w:p w:rsidR="005C1FCF" w:rsidRPr="005C1FCF" w:rsidRDefault="005C1FCF" w:rsidP="005C1FCF">
      <w:pPr>
        <w:shd w:val="clear" w:color="auto" w:fill="FFFFFF"/>
        <w:spacing w:after="0"/>
        <w:ind w:left="810" w:hanging="360"/>
        <w:rPr>
          <w:rFonts w:ascii="Verdana" w:eastAsia="Times New Roman" w:hAnsi="Verdana" w:cs="Times New Roman"/>
          <w:sz w:val="20"/>
          <w:szCs w:val="20"/>
        </w:rPr>
      </w:pPr>
      <w:r w:rsidRPr="005C1FCF">
        <w:rPr>
          <w:rFonts w:ascii="Verdana" w:eastAsia="Times New Roman" w:hAnsi="Verdana" w:cs="Times New Roman"/>
          <w:sz w:val="20"/>
          <w:szCs w:val="20"/>
        </w:rPr>
        <w:t>9.      CD4 count  </w:t>
      </w:r>
    </w:p>
    <w:p w:rsidR="005C1FCF" w:rsidRPr="005C1FCF" w:rsidRDefault="005C1FCF" w:rsidP="005C1FCF">
      <w:pPr>
        <w:shd w:val="clear" w:color="auto" w:fill="FFFFFF"/>
        <w:spacing w:after="0"/>
        <w:ind w:left="1530" w:hanging="360"/>
        <w:rPr>
          <w:rFonts w:ascii="Verdana" w:eastAsia="Times New Roman" w:hAnsi="Verdana" w:cs="Times New Roman"/>
          <w:sz w:val="20"/>
          <w:szCs w:val="20"/>
        </w:rPr>
      </w:pPr>
      <w:r w:rsidRPr="005C1FCF">
        <w:rPr>
          <w:rFonts w:ascii="Verdana" w:eastAsia="Times New Roman" w:hAnsi="Verdana" w:cs="Times New Roman"/>
          <w:sz w:val="20"/>
          <w:szCs w:val="20"/>
        </w:rPr>
        <w:t>a.      &lt;100 </w:t>
      </w:r>
    </w:p>
    <w:p w:rsidR="005C1FCF" w:rsidRPr="005C1FCF" w:rsidRDefault="005C1FCF" w:rsidP="005C1FCF">
      <w:pPr>
        <w:shd w:val="clear" w:color="auto" w:fill="FFFFFF"/>
        <w:spacing w:after="0"/>
        <w:ind w:left="1530" w:hanging="360"/>
        <w:rPr>
          <w:rFonts w:ascii="Verdana" w:eastAsia="Times New Roman" w:hAnsi="Verdana" w:cs="Times New Roman"/>
          <w:sz w:val="20"/>
          <w:szCs w:val="20"/>
        </w:rPr>
      </w:pPr>
      <w:proofErr w:type="gramStart"/>
      <w:r w:rsidRPr="005C1FCF">
        <w:rPr>
          <w:rFonts w:ascii="Verdana" w:eastAsia="Times New Roman" w:hAnsi="Verdana" w:cs="Times New Roman"/>
          <w:sz w:val="20"/>
          <w:szCs w:val="20"/>
        </w:rPr>
        <w:t>b.      100</w:t>
      </w:r>
      <w:proofErr w:type="gramEnd"/>
      <w:r w:rsidRPr="005C1FCF">
        <w:rPr>
          <w:rFonts w:ascii="Verdana" w:eastAsia="Times New Roman" w:hAnsi="Verdana" w:cs="Times New Roman"/>
          <w:sz w:val="20"/>
          <w:szCs w:val="20"/>
        </w:rPr>
        <w:t>-200 </w:t>
      </w:r>
    </w:p>
    <w:p w:rsidR="005C1FCF" w:rsidRPr="005C1FCF" w:rsidRDefault="005C1FCF" w:rsidP="005C1FCF">
      <w:pPr>
        <w:shd w:val="clear" w:color="auto" w:fill="FFFFFF"/>
        <w:spacing w:after="0"/>
        <w:ind w:left="1530" w:hanging="360"/>
        <w:rPr>
          <w:rFonts w:ascii="Verdana" w:eastAsia="Times New Roman" w:hAnsi="Verdana" w:cs="Times New Roman"/>
          <w:sz w:val="20"/>
          <w:szCs w:val="20"/>
        </w:rPr>
      </w:pPr>
      <w:r w:rsidRPr="005C1FCF">
        <w:rPr>
          <w:rFonts w:ascii="Verdana" w:eastAsia="Times New Roman" w:hAnsi="Verdana" w:cs="Times New Roman"/>
          <w:sz w:val="20"/>
          <w:szCs w:val="20"/>
        </w:rPr>
        <w:t>c.      &gt;200 </w:t>
      </w:r>
    </w:p>
    <w:p w:rsidR="005C1FCF" w:rsidRPr="005C1FCF" w:rsidRDefault="005C1FCF" w:rsidP="005C1FCF">
      <w:pPr>
        <w:shd w:val="clear" w:color="auto" w:fill="FFFFFF"/>
        <w:spacing w:after="0"/>
        <w:ind w:left="810" w:hanging="360"/>
        <w:rPr>
          <w:rFonts w:ascii="Verdana" w:eastAsia="Times New Roman" w:hAnsi="Verdana" w:cs="Times New Roman"/>
          <w:sz w:val="20"/>
          <w:szCs w:val="20"/>
        </w:rPr>
      </w:pPr>
      <w:r w:rsidRPr="005C1FCF">
        <w:rPr>
          <w:rFonts w:ascii="Verdana" w:eastAsia="Times New Roman" w:hAnsi="Verdana" w:cs="Times New Roman"/>
          <w:sz w:val="20"/>
          <w:szCs w:val="20"/>
        </w:rPr>
        <w:t>10.      Gynecologic history </w:t>
      </w:r>
    </w:p>
    <w:p w:rsidR="005C1FCF" w:rsidRPr="005C1FCF" w:rsidRDefault="005C1FCF" w:rsidP="005C1FCF">
      <w:pPr>
        <w:shd w:val="clear" w:color="auto" w:fill="FFFFFF"/>
        <w:spacing w:after="0"/>
        <w:ind w:left="1530" w:hanging="360"/>
        <w:rPr>
          <w:rFonts w:ascii="Verdana" w:eastAsia="Times New Roman" w:hAnsi="Verdana" w:cs="Times New Roman"/>
          <w:sz w:val="20"/>
          <w:szCs w:val="20"/>
        </w:rPr>
      </w:pPr>
      <w:r w:rsidRPr="005C1FCF">
        <w:rPr>
          <w:rFonts w:ascii="Verdana" w:eastAsia="Times New Roman" w:hAnsi="Verdana" w:cs="Times New Roman"/>
          <w:sz w:val="20"/>
          <w:szCs w:val="20"/>
        </w:rPr>
        <w:t>a.      Previous cervical lesion </w:t>
      </w:r>
    </w:p>
    <w:p w:rsidR="005C1FCF" w:rsidRPr="005C1FCF" w:rsidRDefault="005C1FCF" w:rsidP="005C1FCF">
      <w:pPr>
        <w:shd w:val="clear" w:color="auto" w:fill="FFFFFF"/>
        <w:spacing w:after="0"/>
        <w:ind w:left="1530" w:hanging="360"/>
        <w:rPr>
          <w:rFonts w:ascii="Verdana" w:eastAsia="Times New Roman" w:hAnsi="Verdana" w:cs="Times New Roman"/>
          <w:sz w:val="20"/>
          <w:szCs w:val="20"/>
        </w:rPr>
      </w:pPr>
      <w:r w:rsidRPr="005C1FCF">
        <w:rPr>
          <w:rFonts w:ascii="Verdana" w:eastAsia="Times New Roman" w:hAnsi="Verdana" w:cs="Times New Roman"/>
          <w:sz w:val="20"/>
          <w:szCs w:val="20"/>
        </w:rPr>
        <w:tab/>
      </w:r>
      <w:r w:rsidRPr="005C1FCF">
        <w:rPr>
          <w:rFonts w:ascii="Verdana" w:eastAsia="Times New Roman" w:hAnsi="Verdana" w:cs="Times New Roman"/>
          <w:sz w:val="20"/>
          <w:szCs w:val="20"/>
        </w:rPr>
        <w:tab/>
        <w:t>Yes</w:t>
      </w:r>
    </w:p>
    <w:p w:rsidR="005C1FCF" w:rsidRPr="005C1FCF" w:rsidRDefault="005C1FCF" w:rsidP="005C1FCF">
      <w:pPr>
        <w:shd w:val="clear" w:color="auto" w:fill="FFFFFF"/>
        <w:spacing w:after="0"/>
        <w:ind w:left="1530" w:hanging="360"/>
        <w:rPr>
          <w:rFonts w:ascii="Verdana" w:eastAsia="Times New Roman" w:hAnsi="Verdana" w:cs="Times New Roman"/>
          <w:sz w:val="20"/>
          <w:szCs w:val="20"/>
        </w:rPr>
      </w:pPr>
      <w:r w:rsidRPr="005C1FCF">
        <w:rPr>
          <w:rFonts w:ascii="Verdana" w:eastAsia="Times New Roman" w:hAnsi="Verdana" w:cs="Times New Roman"/>
          <w:sz w:val="20"/>
          <w:szCs w:val="20"/>
        </w:rPr>
        <w:tab/>
      </w:r>
      <w:r w:rsidRPr="005C1FCF">
        <w:rPr>
          <w:rFonts w:ascii="Verdana" w:eastAsia="Times New Roman" w:hAnsi="Verdana" w:cs="Times New Roman"/>
          <w:sz w:val="20"/>
          <w:szCs w:val="20"/>
        </w:rPr>
        <w:tab/>
      </w:r>
      <w:r w:rsidRPr="005C1FCF">
        <w:rPr>
          <w:rFonts w:ascii="Verdana" w:eastAsia="Times New Roman" w:hAnsi="Verdana" w:cs="Times New Roman"/>
          <w:sz w:val="20"/>
          <w:szCs w:val="20"/>
        </w:rPr>
        <w:tab/>
        <w:t>Infection</w:t>
      </w:r>
    </w:p>
    <w:p w:rsidR="005C1FCF" w:rsidRPr="005C1FCF" w:rsidRDefault="005C1FCF" w:rsidP="005C1FCF">
      <w:pPr>
        <w:shd w:val="clear" w:color="auto" w:fill="FFFFFF"/>
        <w:spacing w:after="0"/>
        <w:ind w:left="1530" w:hanging="360"/>
        <w:rPr>
          <w:rFonts w:ascii="Verdana" w:eastAsia="Times New Roman" w:hAnsi="Verdana" w:cs="Times New Roman"/>
          <w:sz w:val="20"/>
          <w:szCs w:val="20"/>
        </w:rPr>
      </w:pPr>
      <w:r w:rsidRPr="005C1FCF">
        <w:rPr>
          <w:rFonts w:ascii="Verdana" w:eastAsia="Times New Roman" w:hAnsi="Verdana" w:cs="Times New Roman"/>
          <w:sz w:val="20"/>
          <w:szCs w:val="20"/>
        </w:rPr>
        <w:tab/>
      </w:r>
      <w:r w:rsidRPr="005C1FCF">
        <w:rPr>
          <w:rFonts w:ascii="Verdana" w:eastAsia="Times New Roman" w:hAnsi="Verdana" w:cs="Times New Roman"/>
          <w:sz w:val="20"/>
          <w:szCs w:val="20"/>
        </w:rPr>
        <w:tab/>
      </w:r>
      <w:r w:rsidRPr="005C1FCF">
        <w:rPr>
          <w:rFonts w:ascii="Verdana" w:eastAsia="Times New Roman" w:hAnsi="Verdana" w:cs="Times New Roman"/>
          <w:sz w:val="20"/>
          <w:szCs w:val="20"/>
        </w:rPr>
        <w:tab/>
        <w:t>Tumor</w:t>
      </w:r>
    </w:p>
    <w:p w:rsidR="005C1FCF" w:rsidRPr="005C1FCF" w:rsidRDefault="005C1FCF" w:rsidP="005C1FCF">
      <w:pPr>
        <w:shd w:val="clear" w:color="auto" w:fill="FFFFFF"/>
        <w:spacing w:after="0"/>
        <w:ind w:left="1530" w:hanging="360"/>
        <w:rPr>
          <w:rFonts w:ascii="Verdana" w:eastAsia="Times New Roman" w:hAnsi="Verdana" w:cs="Times New Roman"/>
          <w:sz w:val="20"/>
          <w:szCs w:val="20"/>
        </w:rPr>
      </w:pPr>
      <w:r w:rsidRPr="005C1FCF">
        <w:rPr>
          <w:rFonts w:ascii="Verdana" w:eastAsia="Times New Roman" w:hAnsi="Verdana" w:cs="Times New Roman"/>
          <w:sz w:val="20"/>
          <w:szCs w:val="20"/>
        </w:rPr>
        <w:t xml:space="preserve">       </w:t>
      </w:r>
      <w:r w:rsidRPr="005C1FCF">
        <w:rPr>
          <w:rFonts w:ascii="Verdana" w:eastAsia="Times New Roman" w:hAnsi="Verdana" w:cs="Times New Roman"/>
          <w:sz w:val="20"/>
          <w:szCs w:val="20"/>
        </w:rPr>
        <w:tab/>
      </w:r>
      <w:r w:rsidRPr="005C1FCF">
        <w:rPr>
          <w:rFonts w:ascii="Verdana" w:eastAsia="Times New Roman" w:hAnsi="Verdana" w:cs="Times New Roman"/>
          <w:sz w:val="20"/>
          <w:szCs w:val="20"/>
        </w:rPr>
        <w:tab/>
        <w:t>Unclear</w:t>
      </w:r>
    </w:p>
    <w:p w:rsidR="005C1FCF" w:rsidRPr="005C1FCF" w:rsidRDefault="005C1FCF" w:rsidP="005C1FCF">
      <w:pPr>
        <w:shd w:val="clear" w:color="auto" w:fill="FFFFFF"/>
        <w:spacing w:after="0"/>
        <w:ind w:left="1530" w:hanging="360"/>
        <w:rPr>
          <w:rFonts w:ascii="Verdana" w:eastAsia="Times New Roman" w:hAnsi="Verdana" w:cs="Times New Roman"/>
          <w:sz w:val="20"/>
          <w:szCs w:val="20"/>
        </w:rPr>
      </w:pPr>
      <w:r w:rsidRPr="005C1FCF">
        <w:rPr>
          <w:rFonts w:ascii="Verdana" w:eastAsia="Times New Roman" w:hAnsi="Verdana" w:cs="Times New Roman"/>
          <w:sz w:val="20"/>
          <w:szCs w:val="20"/>
        </w:rPr>
        <w:tab/>
      </w:r>
      <w:r w:rsidRPr="005C1FCF">
        <w:rPr>
          <w:rFonts w:ascii="Verdana" w:eastAsia="Times New Roman" w:hAnsi="Verdana" w:cs="Times New Roman"/>
          <w:sz w:val="20"/>
          <w:szCs w:val="20"/>
        </w:rPr>
        <w:tab/>
      </w:r>
      <w:r w:rsidRPr="005C1FCF">
        <w:rPr>
          <w:rFonts w:ascii="Verdana" w:eastAsia="Times New Roman" w:hAnsi="Verdana" w:cs="Times New Roman"/>
          <w:sz w:val="20"/>
          <w:szCs w:val="20"/>
        </w:rPr>
        <w:tab/>
        <w:t>Others</w:t>
      </w:r>
    </w:p>
    <w:p w:rsidR="005C1FCF" w:rsidRPr="005C1FCF" w:rsidRDefault="005C1FCF" w:rsidP="005C1FCF">
      <w:pPr>
        <w:shd w:val="clear" w:color="auto" w:fill="FFFFFF"/>
        <w:spacing w:after="0"/>
        <w:ind w:left="1530" w:hanging="360"/>
        <w:rPr>
          <w:rFonts w:ascii="Verdana" w:eastAsia="Times New Roman" w:hAnsi="Verdana" w:cs="Times New Roman"/>
          <w:sz w:val="20"/>
          <w:szCs w:val="20"/>
        </w:rPr>
      </w:pPr>
      <w:r w:rsidRPr="005C1FCF">
        <w:rPr>
          <w:rFonts w:ascii="Verdana" w:eastAsia="Times New Roman" w:hAnsi="Verdana" w:cs="Times New Roman"/>
          <w:sz w:val="20"/>
          <w:szCs w:val="20"/>
        </w:rPr>
        <w:tab/>
      </w:r>
      <w:r w:rsidRPr="005C1FCF">
        <w:rPr>
          <w:rFonts w:ascii="Verdana" w:eastAsia="Times New Roman" w:hAnsi="Verdana" w:cs="Times New Roman"/>
          <w:sz w:val="20"/>
          <w:szCs w:val="20"/>
        </w:rPr>
        <w:tab/>
        <w:t>No</w:t>
      </w:r>
    </w:p>
    <w:p w:rsidR="005C1FCF" w:rsidRPr="005C1FCF" w:rsidRDefault="005C1FCF" w:rsidP="005C1FCF">
      <w:pPr>
        <w:shd w:val="clear" w:color="auto" w:fill="FFFFFF"/>
        <w:spacing w:after="0"/>
        <w:ind w:left="1530" w:hanging="360"/>
        <w:rPr>
          <w:rFonts w:ascii="Verdana" w:eastAsia="Times New Roman" w:hAnsi="Verdana" w:cs="Times New Roman"/>
          <w:sz w:val="20"/>
          <w:szCs w:val="20"/>
        </w:rPr>
      </w:pPr>
      <w:r w:rsidRPr="005C1FCF">
        <w:rPr>
          <w:rFonts w:ascii="Verdana" w:eastAsia="Times New Roman" w:hAnsi="Verdana" w:cs="Times New Roman"/>
          <w:sz w:val="20"/>
          <w:szCs w:val="20"/>
        </w:rPr>
        <w:t>b.      Previous treatment for cervical lesion</w:t>
      </w:r>
    </w:p>
    <w:p w:rsidR="005C1FCF" w:rsidRPr="005C1FCF" w:rsidRDefault="005C1FCF" w:rsidP="005C1FCF">
      <w:pPr>
        <w:shd w:val="clear" w:color="auto" w:fill="FFFFFF"/>
        <w:spacing w:after="0"/>
        <w:ind w:left="1530" w:hanging="360"/>
        <w:rPr>
          <w:rFonts w:ascii="Verdana" w:eastAsia="Times New Roman" w:hAnsi="Verdana" w:cs="Times New Roman"/>
          <w:sz w:val="20"/>
          <w:szCs w:val="20"/>
        </w:rPr>
      </w:pPr>
      <w:r w:rsidRPr="005C1FCF">
        <w:rPr>
          <w:rFonts w:ascii="Verdana" w:eastAsia="Times New Roman" w:hAnsi="Verdana" w:cs="Times New Roman"/>
          <w:sz w:val="20"/>
          <w:szCs w:val="20"/>
        </w:rPr>
        <w:tab/>
      </w:r>
      <w:r w:rsidRPr="005C1FCF">
        <w:rPr>
          <w:rFonts w:ascii="Verdana" w:eastAsia="Times New Roman" w:hAnsi="Verdana" w:cs="Times New Roman"/>
          <w:sz w:val="20"/>
          <w:szCs w:val="20"/>
        </w:rPr>
        <w:tab/>
      </w:r>
      <w:proofErr w:type="gramStart"/>
      <w:r w:rsidRPr="005C1FCF">
        <w:rPr>
          <w:rFonts w:ascii="Verdana" w:eastAsia="Times New Roman" w:hAnsi="Verdana" w:cs="Times New Roman"/>
          <w:sz w:val="20"/>
          <w:szCs w:val="20"/>
        </w:rPr>
        <w:t>antibiotics</w:t>
      </w:r>
      <w:proofErr w:type="gramEnd"/>
    </w:p>
    <w:p w:rsidR="005C1FCF" w:rsidRPr="005C1FCF" w:rsidRDefault="005C1FCF" w:rsidP="005C1FCF">
      <w:pPr>
        <w:shd w:val="clear" w:color="auto" w:fill="FFFFFF"/>
        <w:spacing w:after="0"/>
        <w:ind w:left="1530" w:hanging="360"/>
        <w:rPr>
          <w:rFonts w:ascii="Verdana" w:eastAsia="Times New Roman" w:hAnsi="Verdana" w:cs="Times New Roman"/>
          <w:sz w:val="20"/>
          <w:szCs w:val="20"/>
        </w:rPr>
      </w:pPr>
      <w:r w:rsidRPr="005C1FCF">
        <w:rPr>
          <w:rFonts w:ascii="Verdana" w:eastAsia="Times New Roman" w:hAnsi="Verdana" w:cs="Times New Roman"/>
          <w:sz w:val="20"/>
          <w:szCs w:val="20"/>
        </w:rPr>
        <w:tab/>
      </w:r>
      <w:r w:rsidRPr="005C1FCF">
        <w:rPr>
          <w:rFonts w:ascii="Verdana" w:eastAsia="Times New Roman" w:hAnsi="Verdana" w:cs="Times New Roman"/>
          <w:sz w:val="20"/>
          <w:szCs w:val="20"/>
        </w:rPr>
        <w:tab/>
      </w:r>
      <w:proofErr w:type="gramStart"/>
      <w:r w:rsidRPr="005C1FCF">
        <w:rPr>
          <w:rFonts w:ascii="Verdana" w:eastAsia="Times New Roman" w:hAnsi="Verdana" w:cs="Times New Roman"/>
          <w:sz w:val="20"/>
          <w:szCs w:val="20"/>
        </w:rPr>
        <w:t>liquid</w:t>
      </w:r>
      <w:proofErr w:type="gramEnd"/>
      <w:r w:rsidRPr="005C1FCF">
        <w:rPr>
          <w:rFonts w:ascii="Verdana" w:eastAsia="Times New Roman" w:hAnsi="Verdana" w:cs="Times New Roman"/>
          <w:sz w:val="20"/>
          <w:szCs w:val="20"/>
        </w:rPr>
        <w:t xml:space="preserve"> nitrogen</w:t>
      </w:r>
    </w:p>
    <w:p w:rsidR="005C1FCF" w:rsidRPr="005C1FCF" w:rsidRDefault="005C1FCF" w:rsidP="005C1FCF">
      <w:pPr>
        <w:shd w:val="clear" w:color="auto" w:fill="FFFFFF"/>
        <w:spacing w:after="0"/>
        <w:ind w:left="1530" w:hanging="360"/>
        <w:rPr>
          <w:rFonts w:ascii="Verdana" w:eastAsia="Times New Roman" w:hAnsi="Verdana" w:cs="Times New Roman"/>
          <w:sz w:val="20"/>
          <w:szCs w:val="20"/>
        </w:rPr>
      </w:pPr>
      <w:r w:rsidRPr="005C1FCF">
        <w:rPr>
          <w:rFonts w:ascii="Verdana" w:eastAsia="Times New Roman" w:hAnsi="Verdana" w:cs="Times New Roman"/>
          <w:sz w:val="20"/>
          <w:szCs w:val="20"/>
        </w:rPr>
        <w:tab/>
      </w:r>
      <w:r w:rsidRPr="005C1FCF">
        <w:rPr>
          <w:rFonts w:ascii="Verdana" w:eastAsia="Times New Roman" w:hAnsi="Verdana" w:cs="Times New Roman"/>
          <w:sz w:val="20"/>
          <w:szCs w:val="20"/>
        </w:rPr>
        <w:tab/>
      </w:r>
      <w:proofErr w:type="gramStart"/>
      <w:r w:rsidRPr="005C1FCF">
        <w:rPr>
          <w:rFonts w:ascii="Verdana" w:eastAsia="Times New Roman" w:hAnsi="Verdana" w:cs="Times New Roman"/>
          <w:sz w:val="20"/>
          <w:szCs w:val="20"/>
        </w:rPr>
        <w:t>others</w:t>
      </w:r>
      <w:proofErr w:type="gramEnd"/>
    </w:p>
    <w:p w:rsidR="005C1FCF" w:rsidRPr="005C1FCF" w:rsidRDefault="005C1FCF" w:rsidP="005C1FCF">
      <w:pPr>
        <w:spacing w:after="0"/>
        <w:rPr>
          <w:rFonts w:ascii="Times New Roman" w:eastAsia="Times New Roman" w:hAnsi="Times New Roman" w:cs="Times New Roman"/>
          <w:sz w:val="24"/>
          <w:szCs w:val="24"/>
        </w:rPr>
      </w:pPr>
      <w:r w:rsidRPr="005C1FCF">
        <w:rPr>
          <w:rFonts w:ascii="Times New Roman" w:eastAsia="Times New Roman" w:hAnsi="Times New Roman" w:cs="Times New Roman"/>
          <w:sz w:val="24"/>
          <w:szCs w:val="24"/>
        </w:rPr>
        <w:t> </w:t>
      </w:r>
    </w:p>
    <w:p w:rsidR="005C1FCF" w:rsidRPr="005C1FCF" w:rsidRDefault="005C1FCF" w:rsidP="005C1FCF">
      <w:pPr>
        <w:spacing w:after="0"/>
        <w:rPr>
          <w:rFonts w:ascii="Times New Roman" w:eastAsia="Times New Roman" w:hAnsi="Times New Roman" w:cs="Times New Roman"/>
          <w:sz w:val="24"/>
          <w:szCs w:val="24"/>
        </w:rPr>
      </w:pPr>
      <w:r w:rsidRPr="005C1FCF">
        <w:rPr>
          <w:rFonts w:ascii="Times New Roman" w:eastAsia="Times New Roman" w:hAnsi="Times New Roman" w:cs="Times New Roman"/>
          <w:sz w:val="24"/>
          <w:szCs w:val="24"/>
        </w:rPr>
        <w:t> </w:t>
      </w:r>
    </w:p>
    <w:p w:rsidR="005C1FCF" w:rsidRPr="005C1FCF" w:rsidRDefault="005C1FCF" w:rsidP="005C1FCF">
      <w:pPr>
        <w:spacing w:after="0"/>
        <w:rPr>
          <w:rFonts w:ascii="Verdana" w:eastAsia="Times New Roman" w:hAnsi="Verdana" w:cs="Times New Roman"/>
          <w:sz w:val="20"/>
          <w:szCs w:val="20"/>
        </w:rPr>
      </w:pPr>
      <w:r w:rsidRPr="005C1FCF">
        <w:rPr>
          <w:rFonts w:ascii="Verdana" w:eastAsia="Times New Roman" w:hAnsi="Verdana" w:cs="Times New Roman"/>
          <w:sz w:val="20"/>
          <w:szCs w:val="20"/>
        </w:rPr>
        <w:br/>
      </w:r>
    </w:p>
    <w:p w:rsidR="005C1FCF" w:rsidRPr="005C1FCF" w:rsidRDefault="005C1FCF" w:rsidP="005C1FCF">
      <w:pPr>
        <w:spacing w:after="90"/>
        <w:rPr>
          <w:rFonts w:ascii="Verdana" w:eastAsia="Times New Roman" w:hAnsi="Verdana" w:cs="Times New Roman"/>
          <w:sz w:val="20"/>
          <w:szCs w:val="20"/>
        </w:rPr>
      </w:pPr>
      <w:r w:rsidRPr="005C1FCF">
        <w:rPr>
          <w:rFonts w:ascii="Verdana" w:eastAsia="Times New Roman" w:hAnsi="Verdana" w:cs="Times New Roman"/>
          <w:sz w:val="20"/>
          <w:szCs w:val="20"/>
        </w:rPr>
        <w:t> </w:t>
      </w:r>
    </w:p>
    <w:p w:rsidR="001F10E8" w:rsidRPr="008C1C5D" w:rsidRDefault="001F10E8" w:rsidP="008C1C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88" w:lineRule="atLeast"/>
        <w:rPr>
          <w:rFonts w:ascii="Courier New" w:eastAsia="Times New Roman" w:hAnsi="Courier New" w:cs="Courier New"/>
          <w:color w:val="000000"/>
          <w:sz w:val="20"/>
        </w:rPr>
      </w:pPr>
    </w:p>
    <w:sectPr w:rsidR="001F10E8" w:rsidRPr="008C1C5D" w:rsidSect="00985249">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E1002A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B8557D"/>
    <w:multiLevelType w:val="multilevel"/>
    <w:tmpl w:val="3A8EDEF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4C16CE2"/>
    <w:multiLevelType w:val="hybridMultilevel"/>
    <w:tmpl w:val="91585640"/>
    <w:lvl w:ilvl="0" w:tplc="FD683174">
      <w:start w:val="1"/>
      <w:numFmt w:val="upperLetter"/>
      <w:lvlText w:val="%1."/>
      <w:lvlJc w:val="left"/>
      <w:pPr>
        <w:ind w:left="720" w:hanging="360"/>
      </w:pPr>
      <w:rPr>
        <w:rFonts w:ascii="Verdana" w:hAnsi="Verdana"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EAD02F3"/>
    <w:multiLevelType w:val="multilevel"/>
    <w:tmpl w:val="9BB84D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F5A7C37"/>
    <w:multiLevelType w:val="hybridMultilevel"/>
    <w:tmpl w:val="D25E0F3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FAC4826"/>
    <w:multiLevelType w:val="multilevel"/>
    <w:tmpl w:val="1CF0845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0807F60"/>
    <w:multiLevelType w:val="hybridMultilevel"/>
    <w:tmpl w:val="E9CA8A26"/>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8C8328F"/>
    <w:multiLevelType w:val="multilevel"/>
    <w:tmpl w:val="8B72F67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32506A22"/>
    <w:multiLevelType w:val="multilevel"/>
    <w:tmpl w:val="EF2E5C2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363F4B8E"/>
    <w:multiLevelType w:val="multilevel"/>
    <w:tmpl w:val="C2001B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4EA554D9"/>
    <w:multiLevelType w:val="multilevel"/>
    <w:tmpl w:val="9154AC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56054ABC"/>
    <w:multiLevelType w:val="multilevel"/>
    <w:tmpl w:val="C2165F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792837C9"/>
    <w:multiLevelType w:val="multilevel"/>
    <w:tmpl w:val="D4E6F7B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8"/>
  </w:num>
  <w:num w:numId="2">
    <w:abstractNumId w:val="2"/>
  </w:num>
  <w:num w:numId="3">
    <w:abstractNumId w:val="11"/>
  </w:num>
  <w:num w:numId="4">
    <w:abstractNumId w:val="0"/>
  </w:num>
  <w:num w:numId="5">
    <w:abstractNumId w:val="7"/>
  </w:num>
  <w:num w:numId="6">
    <w:abstractNumId w:val="3"/>
  </w:num>
  <w:num w:numId="7">
    <w:abstractNumId w:val="5"/>
  </w:num>
  <w:num w:numId="8">
    <w:abstractNumId w:val="1"/>
  </w:num>
  <w:num w:numId="9">
    <w:abstractNumId w:val="9"/>
  </w:num>
  <w:num w:numId="10">
    <w:abstractNumId w:val="4"/>
  </w:num>
  <w:num w:numId="11">
    <w:abstractNumId w:val="10"/>
  </w:num>
  <w:num w:numId="12">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1F10E8"/>
    <w:rsid w:val="00125AE0"/>
    <w:rsid w:val="001F10E8"/>
    <w:rsid w:val="002172AE"/>
    <w:rsid w:val="00332EB8"/>
    <w:rsid w:val="00351CD4"/>
    <w:rsid w:val="003F677A"/>
    <w:rsid w:val="00562B93"/>
    <w:rsid w:val="005C1FCF"/>
    <w:rsid w:val="00740631"/>
    <w:rsid w:val="007575A6"/>
    <w:rsid w:val="007C559B"/>
    <w:rsid w:val="00803652"/>
    <w:rsid w:val="008C1C5D"/>
    <w:rsid w:val="00950603"/>
    <w:rsid w:val="00985249"/>
    <w:rsid w:val="0098746E"/>
    <w:rsid w:val="00A00D36"/>
    <w:rsid w:val="00A248B4"/>
    <w:rsid w:val="00A658D3"/>
    <w:rsid w:val="00B42D04"/>
    <w:rsid w:val="00B62FA8"/>
    <w:rsid w:val="00B73151"/>
    <w:rsid w:val="00BA5899"/>
    <w:rsid w:val="00BE5DA4"/>
    <w:rsid w:val="00C4017C"/>
    <w:rsid w:val="00C81353"/>
    <w:rsid w:val="00C816F5"/>
    <w:rsid w:val="00CF4D45"/>
    <w:rsid w:val="00F27B39"/>
    <w:rsid w:val="00FE5907"/>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85249"/>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1F10E8"/>
    <w:rPr>
      <w:color w:val="0000FF"/>
      <w:u w:val="single"/>
    </w:rPr>
  </w:style>
  <w:style w:type="paragraph" w:styleId="NormalWeb">
    <w:name w:val="Normal (Web)"/>
    <w:basedOn w:val="Normal"/>
    <w:uiPriority w:val="99"/>
    <w:semiHidden/>
    <w:unhideWhenUsed/>
    <w:rsid w:val="001F10E8"/>
    <w:pPr>
      <w:spacing w:after="0"/>
    </w:pPr>
    <w:rPr>
      <w:rFonts w:ascii="Times New Roman" w:eastAsia="Times New Roman" w:hAnsi="Times New Roman" w:cs="Times New Roman"/>
      <w:sz w:val="24"/>
      <w:szCs w:val="24"/>
    </w:rPr>
  </w:style>
  <w:style w:type="paragraph" w:customStyle="1" w:styleId="western">
    <w:name w:val="western"/>
    <w:basedOn w:val="Normal"/>
    <w:rsid w:val="001F10E8"/>
    <w:pPr>
      <w:spacing w:after="0"/>
    </w:pPr>
    <w:rPr>
      <w:rFonts w:ascii="Times New Roman" w:eastAsia="Times New Roman" w:hAnsi="Times New Roman" w:cs="Times New Roman"/>
      <w:sz w:val="24"/>
      <w:szCs w:val="24"/>
    </w:rPr>
  </w:style>
  <w:style w:type="paragraph" w:customStyle="1" w:styleId="pb">
    <w:name w:val="pb"/>
    <w:basedOn w:val="Normal"/>
    <w:rsid w:val="001F10E8"/>
    <w:pPr>
      <w:spacing w:after="0"/>
    </w:pPr>
    <w:rPr>
      <w:rFonts w:ascii="Times New Roman" w:eastAsia="Times New Roman" w:hAnsi="Times New Roman" w:cs="Times New Roman"/>
      <w:sz w:val="24"/>
      <w:szCs w:val="24"/>
    </w:rPr>
  </w:style>
  <w:style w:type="character" w:customStyle="1" w:styleId="yshortcuts">
    <w:name w:val="yshortcuts"/>
    <w:basedOn w:val="DefaultParagraphFont"/>
    <w:rsid w:val="001F10E8"/>
  </w:style>
  <w:style w:type="paragraph" w:styleId="BalloonText">
    <w:name w:val="Balloon Text"/>
    <w:basedOn w:val="Normal"/>
    <w:link w:val="BalloonTextChar"/>
    <w:uiPriority w:val="99"/>
    <w:semiHidden/>
    <w:unhideWhenUsed/>
    <w:rsid w:val="001F10E8"/>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1F10E8"/>
    <w:rPr>
      <w:rFonts w:ascii="Tahoma" w:hAnsi="Tahoma" w:cs="Tahoma"/>
      <w:sz w:val="16"/>
      <w:szCs w:val="16"/>
    </w:rPr>
  </w:style>
  <w:style w:type="paragraph" w:styleId="HTMLPreformatted">
    <w:name w:val="HTML Preformatted"/>
    <w:basedOn w:val="Normal"/>
    <w:link w:val="HTMLPreformattedChar"/>
    <w:uiPriority w:val="99"/>
    <w:semiHidden/>
    <w:unhideWhenUsed/>
    <w:rsid w:val="001F10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pPr>
    <w:rPr>
      <w:rFonts w:ascii="Courier New" w:eastAsia="Times New Roman" w:hAnsi="Courier New" w:cs="Courier New"/>
      <w:sz w:val="24"/>
      <w:szCs w:val="24"/>
    </w:rPr>
  </w:style>
  <w:style w:type="character" w:customStyle="1" w:styleId="HTMLPreformattedChar">
    <w:name w:val="HTML Preformatted Char"/>
    <w:basedOn w:val="DefaultParagraphFont"/>
    <w:link w:val="HTMLPreformatted"/>
    <w:uiPriority w:val="99"/>
    <w:semiHidden/>
    <w:rsid w:val="001F10E8"/>
    <w:rPr>
      <w:rFonts w:ascii="Courier New" w:eastAsia="Times New Roman" w:hAnsi="Courier New" w:cs="Courier New"/>
      <w:sz w:val="24"/>
      <w:szCs w:val="24"/>
    </w:rPr>
  </w:style>
  <w:style w:type="character" w:styleId="HTMLTypewriter">
    <w:name w:val="HTML Typewriter"/>
    <w:basedOn w:val="DefaultParagraphFont"/>
    <w:uiPriority w:val="99"/>
    <w:semiHidden/>
    <w:unhideWhenUsed/>
    <w:rsid w:val="001F10E8"/>
    <w:rPr>
      <w:rFonts w:ascii="Courier New" w:eastAsia="Times New Roman" w:hAnsi="Courier New" w:cs="Courier New"/>
      <w:sz w:val="20"/>
      <w:szCs w:val="20"/>
    </w:rPr>
  </w:style>
  <w:style w:type="paragraph" w:styleId="ListParagraph">
    <w:name w:val="List Paragraph"/>
    <w:basedOn w:val="Normal"/>
    <w:uiPriority w:val="34"/>
    <w:qFormat/>
    <w:rsid w:val="00C81353"/>
    <w:pPr>
      <w:ind w:left="720"/>
      <w:contextualSpacing/>
    </w:pPr>
  </w:style>
  <w:style w:type="paragraph" w:customStyle="1" w:styleId="listparagraph0">
    <w:name w:val="listparagraph"/>
    <w:basedOn w:val="Normal"/>
    <w:rsid w:val="005C1FCF"/>
    <w:pPr>
      <w:spacing w:after="0"/>
    </w:pPr>
    <w:rPr>
      <w:rFonts w:ascii="Times New Roman" w:eastAsia="Times New Roman" w:hAnsi="Times New Roman" w:cs="Times New Roman"/>
      <w:sz w:val="24"/>
      <w:szCs w:val="24"/>
    </w:rPr>
  </w:style>
  <w:style w:type="character" w:styleId="Strong">
    <w:name w:val="Strong"/>
    <w:basedOn w:val="DefaultParagraphFont"/>
    <w:uiPriority w:val="22"/>
    <w:qFormat/>
    <w:rsid w:val="005C1FCF"/>
    <w:rPr>
      <w:b/>
      <w:bCs/>
    </w:rPr>
  </w:style>
  <w:style w:type="character" w:styleId="Emphasis">
    <w:name w:val="Emphasis"/>
    <w:basedOn w:val="DefaultParagraphFont"/>
    <w:uiPriority w:val="20"/>
    <w:qFormat/>
    <w:rsid w:val="005C1FCF"/>
    <w:rPr>
      <w:i/>
      <w:iCs/>
    </w:rPr>
  </w:style>
</w:styles>
</file>

<file path=word/webSettings.xml><?xml version="1.0" encoding="utf-8"?>
<w:webSettings xmlns:r="http://schemas.openxmlformats.org/officeDocument/2006/relationships" xmlns:w="http://schemas.openxmlformats.org/wordprocessingml/2006/main">
  <w:divs>
    <w:div w:id="151341279">
      <w:bodyDiv w:val="1"/>
      <w:marLeft w:val="60"/>
      <w:marRight w:val="60"/>
      <w:marTop w:val="0"/>
      <w:marBottom w:val="0"/>
      <w:divBdr>
        <w:top w:val="none" w:sz="0" w:space="0" w:color="auto"/>
        <w:left w:val="none" w:sz="0" w:space="0" w:color="auto"/>
        <w:bottom w:val="none" w:sz="0" w:space="0" w:color="auto"/>
        <w:right w:val="none" w:sz="0" w:space="0" w:color="auto"/>
      </w:divBdr>
      <w:divsChild>
        <w:div w:id="1209954399">
          <w:marLeft w:val="0"/>
          <w:marRight w:val="0"/>
          <w:marTop w:val="240"/>
          <w:marBottom w:val="240"/>
          <w:divBdr>
            <w:top w:val="none" w:sz="0" w:space="0" w:color="auto"/>
            <w:left w:val="none" w:sz="0" w:space="0" w:color="auto"/>
            <w:bottom w:val="none" w:sz="0" w:space="0" w:color="auto"/>
            <w:right w:val="none" w:sz="0" w:space="0" w:color="auto"/>
          </w:divBdr>
        </w:div>
      </w:divsChild>
    </w:div>
    <w:div w:id="408116385">
      <w:bodyDiv w:val="1"/>
      <w:marLeft w:val="90"/>
      <w:marRight w:val="90"/>
      <w:marTop w:val="90"/>
      <w:marBottom w:val="90"/>
      <w:divBdr>
        <w:top w:val="none" w:sz="0" w:space="0" w:color="auto"/>
        <w:left w:val="none" w:sz="0" w:space="0" w:color="auto"/>
        <w:bottom w:val="none" w:sz="0" w:space="0" w:color="auto"/>
        <w:right w:val="none" w:sz="0" w:space="0" w:color="auto"/>
      </w:divBdr>
    </w:div>
    <w:div w:id="477042568">
      <w:bodyDiv w:val="1"/>
      <w:marLeft w:val="90"/>
      <w:marRight w:val="90"/>
      <w:marTop w:val="90"/>
      <w:marBottom w:val="90"/>
      <w:divBdr>
        <w:top w:val="none" w:sz="0" w:space="0" w:color="auto"/>
        <w:left w:val="none" w:sz="0" w:space="0" w:color="auto"/>
        <w:bottom w:val="none" w:sz="0" w:space="0" w:color="auto"/>
        <w:right w:val="none" w:sz="0" w:space="0" w:color="auto"/>
      </w:divBdr>
    </w:div>
    <w:div w:id="561522881">
      <w:marLeft w:val="0"/>
      <w:marRight w:val="0"/>
      <w:marTop w:val="0"/>
      <w:marBottom w:val="0"/>
      <w:divBdr>
        <w:top w:val="none" w:sz="0" w:space="0" w:color="auto"/>
        <w:left w:val="none" w:sz="0" w:space="0" w:color="auto"/>
        <w:bottom w:val="none" w:sz="0" w:space="0" w:color="auto"/>
        <w:right w:val="none" w:sz="0" w:space="0" w:color="auto"/>
      </w:divBdr>
    </w:div>
    <w:div w:id="809253707">
      <w:marLeft w:val="0"/>
      <w:marRight w:val="0"/>
      <w:marTop w:val="0"/>
      <w:marBottom w:val="480"/>
      <w:divBdr>
        <w:top w:val="none" w:sz="0" w:space="0" w:color="auto"/>
        <w:left w:val="none" w:sz="0" w:space="0" w:color="auto"/>
        <w:bottom w:val="none" w:sz="0" w:space="0" w:color="auto"/>
        <w:right w:val="none" w:sz="0" w:space="0" w:color="auto"/>
      </w:divBdr>
    </w:div>
    <w:div w:id="934364925">
      <w:bodyDiv w:val="1"/>
      <w:marLeft w:val="90"/>
      <w:marRight w:val="90"/>
      <w:marTop w:val="90"/>
      <w:marBottom w:val="90"/>
      <w:divBdr>
        <w:top w:val="none" w:sz="0" w:space="0" w:color="auto"/>
        <w:left w:val="none" w:sz="0" w:space="0" w:color="auto"/>
        <w:bottom w:val="none" w:sz="0" w:space="0" w:color="auto"/>
        <w:right w:val="none" w:sz="0" w:space="0" w:color="auto"/>
      </w:divBdr>
    </w:div>
    <w:div w:id="1091242247">
      <w:bodyDiv w:val="1"/>
      <w:marLeft w:val="90"/>
      <w:marRight w:val="90"/>
      <w:marTop w:val="90"/>
      <w:marBottom w:val="90"/>
      <w:divBdr>
        <w:top w:val="none" w:sz="0" w:space="0" w:color="auto"/>
        <w:left w:val="none" w:sz="0" w:space="0" w:color="auto"/>
        <w:bottom w:val="none" w:sz="0" w:space="0" w:color="auto"/>
        <w:right w:val="none" w:sz="0" w:space="0" w:color="auto"/>
      </w:divBdr>
    </w:div>
    <w:div w:id="1159420627">
      <w:bodyDiv w:val="1"/>
      <w:marLeft w:val="90"/>
      <w:marRight w:val="90"/>
      <w:marTop w:val="90"/>
      <w:marBottom w:val="90"/>
      <w:divBdr>
        <w:top w:val="none" w:sz="0" w:space="0" w:color="auto"/>
        <w:left w:val="none" w:sz="0" w:space="0" w:color="auto"/>
        <w:bottom w:val="none" w:sz="0" w:space="0" w:color="auto"/>
        <w:right w:val="none" w:sz="0" w:space="0" w:color="auto"/>
      </w:divBdr>
      <w:divsChild>
        <w:div w:id="1363634312">
          <w:marLeft w:val="0"/>
          <w:marRight w:val="0"/>
          <w:marTop w:val="0"/>
          <w:marBottom w:val="0"/>
          <w:divBdr>
            <w:top w:val="none" w:sz="0" w:space="0" w:color="auto"/>
            <w:left w:val="none" w:sz="0" w:space="0" w:color="auto"/>
            <w:bottom w:val="none" w:sz="0" w:space="0" w:color="auto"/>
            <w:right w:val="none" w:sz="0" w:space="0" w:color="auto"/>
          </w:divBdr>
        </w:div>
        <w:div w:id="1121268974">
          <w:marLeft w:val="0"/>
          <w:marRight w:val="0"/>
          <w:marTop w:val="0"/>
          <w:marBottom w:val="0"/>
          <w:divBdr>
            <w:top w:val="none" w:sz="0" w:space="0" w:color="auto"/>
            <w:left w:val="none" w:sz="0" w:space="0" w:color="auto"/>
            <w:bottom w:val="none" w:sz="0" w:space="0" w:color="auto"/>
            <w:right w:val="none" w:sz="0" w:space="0" w:color="auto"/>
          </w:divBdr>
        </w:div>
        <w:div w:id="702824384">
          <w:marLeft w:val="0"/>
          <w:marRight w:val="0"/>
          <w:marTop w:val="0"/>
          <w:marBottom w:val="0"/>
          <w:divBdr>
            <w:top w:val="none" w:sz="0" w:space="0" w:color="auto"/>
            <w:left w:val="none" w:sz="0" w:space="0" w:color="auto"/>
            <w:bottom w:val="none" w:sz="0" w:space="0" w:color="auto"/>
            <w:right w:val="none" w:sz="0" w:space="0" w:color="auto"/>
          </w:divBdr>
        </w:div>
        <w:div w:id="1913007668">
          <w:marLeft w:val="0"/>
          <w:marRight w:val="0"/>
          <w:marTop w:val="0"/>
          <w:marBottom w:val="0"/>
          <w:divBdr>
            <w:top w:val="none" w:sz="0" w:space="0" w:color="auto"/>
            <w:left w:val="none" w:sz="0" w:space="0" w:color="auto"/>
            <w:bottom w:val="none" w:sz="0" w:space="0" w:color="auto"/>
            <w:right w:val="none" w:sz="0" w:space="0" w:color="auto"/>
          </w:divBdr>
        </w:div>
      </w:divsChild>
    </w:div>
    <w:div w:id="1382708424">
      <w:bodyDiv w:val="1"/>
      <w:marLeft w:val="60"/>
      <w:marRight w:val="60"/>
      <w:marTop w:val="0"/>
      <w:marBottom w:val="0"/>
      <w:divBdr>
        <w:top w:val="none" w:sz="0" w:space="0" w:color="auto"/>
        <w:left w:val="none" w:sz="0" w:space="0" w:color="auto"/>
        <w:bottom w:val="none" w:sz="0" w:space="0" w:color="auto"/>
        <w:right w:val="none" w:sz="0" w:space="0" w:color="auto"/>
      </w:divBdr>
      <w:divsChild>
        <w:div w:id="395515881">
          <w:marLeft w:val="0"/>
          <w:marRight w:val="0"/>
          <w:marTop w:val="240"/>
          <w:marBottom w:val="240"/>
          <w:divBdr>
            <w:top w:val="none" w:sz="0" w:space="0" w:color="auto"/>
            <w:left w:val="none" w:sz="0" w:space="0" w:color="auto"/>
            <w:bottom w:val="none" w:sz="0" w:space="0" w:color="auto"/>
            <w:right w:val="none" w:sz="0" w:space="0" w:color="auto"/>
          </w:divBdr>
          <w:divsChild>
            <w:div w:id="625935027">
              <w:marLeft w:val="0"/>
              <w:marRight w:val="0"/>
              <w:marTop w:val="0"/>
              <w:marBottom w:val="0"/>
              <w:divBdr>
                <w:top w:val="none" w:sz="0" w:space="0" w:color="auto"/>
                <w:left w:val="none" w:sz="0" w:space="0" w:color="auto"/>
                <w:bottom w:val="none" w:sz="0" w:space="0" w:color="auto"/>
                <w:right w:val="none" w:sz="0" w:space="0" w:color="auto"/>
              </w:divBdr>
              <w:divsChild>
                <w:div w:id="1468814953">
                  <w:marLeft w:val="0"/>
                  <w:marRight w:val="0"/>
                  <w:marTop w:val="0"/>
                  <w:marBottom w:val="0"/>
                  <w:divBdr>
                    <w:top w:val="none" w:sz="0" w:space="0" w:color="auto"/>
                    <w:left w:val="none" w:sz="0" w:space="0" w:color="auto"/>
                    <w:bottom w:val="none" w:sz="0" w:space="0" w:color="auto"/>
                    <w:right w:val="none" w:sz="0" w:space="0" w:color="auto"/>
                  </w:divBdr>
                  <w:divsChild>
                    <w:div w:id="2069960257">
                      <w:blockQuote w:val="1"/>
                      <w:marLeft w:val="96"/>
                      <w:marRight w:val="0"/>
                      <w:marTop w:val="0"/>
                      <w:marBottom w:val="0"/>
                      <w:divBdr>
                        <w:top w:val="none" w:sz="0" w:space="0" w:color="auto"/>
                        <w:left w:val="single" w:sz="6" w:space="6" w:color="CCCCCC"/>
                        <w:bottom w:val="none" w:sz="0" w:space="0" w:color="auto"/>
                        <w:right w:val="none" w:sz="0" w:space="0" w:color="auto"/>
                      </w:divBdr>
                      <w:divsChild>
                        <w:div w:id="1664890166">
                          <w:marLeft w:val="0"/>
                          <w:marRight w:val="0"/>
                          <w:marTop w:val="0"/>
                          <w:marBottom w:val="0"/>
                          <w:divBdr>
                            <w:top w:val="none" w:sz="0" w:space="0" w:color="auto"/>
                            <w:left w:val="none" w:sz="0" w:space="0" w:color="auto"/>
                            <w:bottom w:val="none" w:sz="0" w:space="0" w:color="auto"/>
                            <w:right w:val="none" w:sz="0" w:space="0" w:color="auto"/>
                          </w:divBdr>
                        </w:div>
                      </w:divsChild>
                    </w:div>
                    <w:div w:id="961880778">
                      <w:marLeft w:val="0"/>
                      <w:marRight w:val="0"/>
                      <w:marTop w:val="0"/>
                      <w:marBottom w:val="0"/>
                      <w:divBdr>
                        <w:top w:val="none" w:sz="0" w:space="0" w:color="auto"/>
                        <w:left w:val="none" w:sz="0" w:space="0" w:color="auto"/>
                        <w:bottom w:val="none" w:sz="0" w:space="0" w:color="auto"/>
                        <w:right w:val="none" w:sz="0" w:space="0" w:color="auto"/>
                      </w:divBdr>
                    </w:div>
                    <w:div w:id="1786733204">
                      <w:marLeft w:val="0"/>
                      <w:marRight w:val="0"/>
                      <w:marTop w:val="0"/>
                      <w:marBottom w:val="0"/>
                      <w:divBdr>
                        <w:top w:val="none" w:sz="0" w:space="0" w:color="auto"/>
                        <w:left w:val="none" w:sz="0" w:space="0" w:color="auto"/>
                        <w:bottom w:val="none" w:sz="0" w:space="0" w:color="auto"/>
                        <w:right w:val="none" w:sz="0" w:space="0" w:color="auto"/>
                      </w:divBdr>
                    </w:div>
                    <w:div w:id="1743867295">
                      <w:blockQuote w:val="1"/>
                      <w:marLeft w:val="96"/>
                      <w:marRight w:val="0"/>
                      <w:marTop w:val="0"/>
                      <w:marBottom w:val="0"/>
                      <w:divBdr>
                        <w:top w:val="none" w:sz="0" w:space="0" w:color="auto"/>
                        <w:left w:val="single" w:sz="6" w:space="6" w:color="CCCCCC"/>
                        <w:bottom w:val="none" w:sz="0" w:space="0" w:color="auto"/>
                        <w:right w:val="none" w:sz="0" w:space="0" w:color="auto"/>
                      </w:divBdr>
                      <w:divsChild>
                        <w:div w:id="1682393519">
                          <w:marLeft w:val="0"/>
                          <w:marRight w:val="0"/>
                          <w:marTop w:val="0"/>
                          <w:marBottom w:val="0"/>
                          <w:divBdr>
                            <w:top w:val="none" w:sz="0" w:space="0" w:color="auto"/>
                            <w:left w:val="none" w:sz="0" w:space="0" w:color="auto"/>
                            <w:bottom w:val="none" w:sz="0" w:space="0" w:color="auto"/>
                            <w:right w:val="none" w:sz="0" w:space="0" w:color="auto"/>
                          </w:divBdr>
                        </w:div>
                      </w:divsChild>
                    </w:div>
                    <w:div w:id="2030909863">
                      <w:marLeft w:val="0"/>
                      <w:marRight w:val="0"/>
                      <w:marTop w:val="0"/>
                      <w:marBottom w:val="0"/>
                      <w:divBdr>
                        <w:top w:val="none" w:sz="0" w:space="0" w:color="auto"/>
                        <w:left w:val="none" w:sz="0" w:space="0" w:color="auto"/>
                        <w:bottom w:val="none" w:sz="0" w:space="0" w:color="auto"/>
                        <w:right w:val="none" w:sz="0" w:space="0" w:color="auto"/>
                      </w:divBdr>
                    </w:div>
                    <w:div w:id="1182352964">
                      <w:marLeft w:val="0"/>
                      <w:marRight w:val="0"/>
                      <w:marTop w:val="0"/>
                      <w:marBottom w:val="0"/>
                      <w:divBdr>
                        <w:top w:val="none" w:sz="0" w:space="0" w:color="auto"/>
                        <w:left w:val="none" w:sz="0" w:space="0" w:color="auto"/>
                        <w:bottom w:val="none" w:sz="0" w:space="0" w:color="auto"/>
                        <w:right w:val="none" w:sz="0" w:space="0" w:color="auto"/>
                      </w:divBdr>
                    </w:div>
                    <w:div w:id="1583375683">
                      <w:marLeft w:val="0"/>
                      <w:marRight w:val="0"/>
                      <w:marTop w:val="0"/>
                      <w:marBottom w:val="0"/>
                      <w:divBdr>
                        <w:top w:val="none" w:sz="0" w:space="0" w:color="auto"/>
                        <w:left w:val="none" w:sz="0" w:space="0" w:color="auto"/>
                        <w:bottom w:val="none" w:sz="0" w:space="0" w:color="auto"/>
                        <w:right w:val="none" w:sz="0" w:space="0" w:color="auto"/>
                      </w:divBdr>
                    </w:div>
                    <w:div w:id="790830961">
                      <w:blockQuote w:val="1"/>
                      <w:marLeft w:val="96"/>
                      <w:marRight w:val="0"/>
                      <w:marTop w:val="0"/>
                      <w:marBottom w:val="0"/>
                      <w:divBdr>
                        <w:top w:val="none" w:sz="0" w:space="0" w:color="auto"/>
                        <w:left w:val="single" w:sz="6" w:space="6" w:color="CCCCCC"/>
                        <w:bottom w:val="none" w:sz="0" w:space="0" w:color="auto"/>
                        <w:right w:val="none" w:sz="0" w:space="0" w:color="auto"/>
                      </w:divBdr>
                      <w:divsChild>
                        <w:div w:id="1946692002">
                          <w:marLeft w:val="0"/>
                          <w:marRight w:val="0"/>
                          <w:marTop w:val="0"/>
                          <w:marBottom w:val="0"/>
                          <w:divBdr>
                            <w:top w:val="none" w:sz="0" w:space="0" w:color="auto"/>
                            <w:left w:val="none" w:sz="0" w:space="0" w:color="auto"/>
                            <w:bottom w:val="none" w:sz="0" w:space="0" w:color="auto"/>
                            <w:right w:val="none" w:sz="0" w:space="0" w:color="auto"/>
                          </w:divBdr>
                        </w:div>
                      </w:divsChild>
                    </w:div>
                    <w:div w:id="1318194911">
                      <w:marLeft w:val="0"/>
                      <w:marRight w:val="0"/>
                      <w:marTop w:val="0"/>
                      <w:marBottom w:val="0"/>
                      <w:divBdr>
                        <w:top w:val="none" w:sz="0" w:space="0" w:color="auto"/>
                        <w:left w:val="none" w:sz="0" w:space="0" w:color="auto"/>
                        <w:bottom w:val="none" w:sz="0" w:space="0" w:color="auto"/>
                        <w:right w:val="none" w:sz="0" w:space="0" w:color="auto"/>
                      </w:divBdr>
                    </w:div>
                    <w:div w:id="991447052">
                      <w:blockQuote w:val="1"/>
                      <w:marLeft w:val="96"/>
                      <w:marRight w:val="0"/>
                      <w:marTop w:val="0"/>
                      <w:marBottom w:val="0"/>
                      <w:divBdr>
                        <w:top w:val="none" w:sz="0" w:space="0" w:color="auto"/>
                        <w:left w:val="single" w:sz="6" w:space="6" w:color="CCCCCC"/>
                        <w:bottom w:val="none" w:sz="0" w:space="0" w:color="auto"/>
                        <w:right w:val="none" w:sz="0" w:space="0" w:color="auto"/>
                      </w:divBdr>
                      <w:divsChild>
                        <w:div w:id="87310759">
                          <w:marLeft w:val="0"/>
                          <w:marRight w:val="0"/>
                          <w:marTop w:val="0"/>
                          <w:marBottom w:val="0"/>
                          <w:divBdr>
                            <w:top w:val="none" w:sz="0" w:space="0" w:color="auto"/>
                            <w:left w:val="none" w:sz="0" w:space="0" w:color="auto"/>
                            <w:bottom w:val="none" w:sz="0" w:space="0" w:color="auto"/>
                            <w:right w:val="none" w:sz="0" w:space="0" w:color="auto"/>
                          </w:divBdr>
                        </w:div>
                      </w:divsChild>
                    </w:div>
                    <w:div w:id="39329292">
                      <w:marLeft w:val="0"/>
                      <w:marRight w:val="0"/>
                      <w:marTop w:val="0"/>
                      <w:marBottom w:val="0"/>
                      <w:divBdr>
                        <w:top w:val="none" w:sz="0" w:space="0" w:color="auto"/>
                        <w:left w:val="none" w:sz="0" w:space="0" w:color="auto"/>
                        <w:bottom w:val="none" w:sz="0" w:space="0" w:color="auto"/>
                        <w:right w:val="none" w:sz="0" w:space="0" w:color="auto"/>
                      </w:divBdr>
                    </w:div>
                    <w:div w:id="392853262">
                      <w:blockQuote w:val="1"/>
                      <w:marLeft w:val="96"/>
                      <w:marRight w:val="0"/>
                      <w:marTop w:val="0"/>
                      <w:marBottom w:val="0"/>
                      <w:divBdr>
                        <w:top w:val="none" w:sz="0" w:space="0" w:color="auto"/>
                        <w:left w:val="single" w:sz="6" w:space="6" w:color="CCCCCC"/>
                        <w:bottom w:val="none" w:sz="0" w:space="0" w:color="auto"/>
                        <w:right w:val="none" w:sz="0" w:space="0" w:color="auto"/>
                      </w:divBdr>
                      <w:divsChild>
                        <w:div w:id="1099986269">
                          <w:marLeft w:val="0"/>
                          <w:marRight w:val="0"/>
                          <w:marTop w:val="0"/>
                          <w:marBottom w:val="0"/>
                          <w:divBdr>
                            <w:top w:val="none" w:sz="0" w:space="0" w:color="auto"/>
                            <w:left w:val="none" w:sz="0" w:space="0" w:color="auto"/>
                            <w:bottom w:val="none" w:sz="0" w:space="0" w:color="auto"/>
                            <w:right w:val="none" w:sz="0" w:space="0" w:color="auto"/>
                          </w:divBdr>
                        </w:div>
                      </w:divsChild>
                    </w:div>
                    <w:div w:id="209809461">
                      <w:marLeft w:val="0"/>
                      <w:marRight w:val="0"/>
                      <w:marTop w:val="0"/>
                      <w:marBottom w:val="0"/>
                      <w:divBdr>
                        <w:top w:val="none" w:sz="0" w:space="0" w:color="auto"/>
                        <w:left w:val="none" w:sz="0" w:space="0" w:color="auto"/>
                        <w:bottom w:val="none" w:sz="0" w:space="0" w:color="auto"/>
                        <w:right w:val="none" w:sz="0" w:space="0" w:color="auto"/>
                      </w:divBdr>
                    </w:div>
                    <w:div w:id="1899626871">
                      <w:blockQuote w:val="1"/>
                      <w:marLeft w:val="96"/>
                      <w:marRight w:val="0"/>
                      <w:marTop w:val="0"/>
                      <w:marBottom w:val="0"/>
                      <w:divBdr>
                        <w:top w:val="none" w:sz="0" w:space="0" w:color="auto"/>
                        <w:left w:val="single" w:sz="6" w:space="6" w:color="CCCCCC"/>
                        <w:bottom w:val="none" w:sz="0" w:space="0" w:color="auto"/>
                        <w:right w:val="none" w:sz="0" w:space="0" w:color="auto"/>
                      </w:divBdr>
                      <w:divsChild>
                        <w:div w:id="1058555722">
                          <w:marLeft w:val="0"/>
                          <w:marRight w:val="0"/>
                          <w:marTop w:val="0"/>
                          <w:marBottom w:val="0"/>
                          <w:divBdr>
                            <w:top w:val="none" w:sz="0" w:space="0" w:color="auto"/>
                            <w:left w:val="none" w:sz="0" w:space="0" w:color="auto"/>
                            <w:bottom w:val="none" w:sz="0" w:space="0" w:color="auto"/>
                            <w:right w:val="none" w:sz="0" w:space="0" w:color="auto"/>
                          </w:divBdr>
                        </w:div>
                      </w:divsChild>
                    </w:div>
                    <w:div w:id="1123233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10344456">
      <w:marLeft w:val="0"/>
      <w:marRight w:val="0"/>
      <w:marTop w:val="0"/>
      <w:marBottom w:val="0"/>
      <w:divBdr>
        <w:top w:val="single" w:sz="6" w:space="4" w:color="auto"/>
        <w:left w:val="none" w:sz="0" w:space="0" w:color="auto"/>
        <w:bottom w:val="none" w:sz="0" w:space="0" w:color="auto"/>
        <w:right w:val="none" w:sz="0" w:space="0" w:color="auto"/>
      </w:divBdr>
      <w:divsChild>
        <w:div w:id="1317296735">
          <w:marLeft w:val="0"/>
          <w:marRight w:val="0"/>
          <w:marTop w:val="0"/>
          <w:marBottom w:val="0"/>
          <w:divBdr>
            <w:top w:val="none" w:sz="0" w:space="0" w:color="auto"/>
            <w:left w:val="none" w:sz="0" w:space="0" w:color="auto"/>
            <w:bottom w:val="none" w:sz="0" w:space="0" w:color="auto"/>
            <w:right w:val="none" w:sz="0" w:space="0" w:color="auto"/>
          </w:divBdr>
        </w:div>
        <w:div w:id="2121222119">
          <w:marLeft w:val="0"/>
          <w:marRight w:val="0"/>
          <w:marTop w:val="0"/>
          <w:marBottom w:val="0"/>
          <w:divBdr>
            <w:top w:val="none" w:sz="0" w:space="0" w:color="auto"/>
            <w:left w:val="none" w:sz="0" w:space="0" w:color="auto"/>
            <w:bottom w:val="none" w:sz="0" w:space="0" w:color="auto"/>
            <w:right w:val="none" w:sz="0" w:space="0" w:color="auto"/>
          </w:divBdr>
        </w:div>
        <w:div w:id="156960594">
          <w:marLeft w:val="0"/>
          <w:marRight w:val="0"/>
          <w:marTop w:val="0"/>
          <w:marBottom w:val="0"/>
          <w:divBdr>
            <w:top w:val="none" w:sz="0" w:space="0" w:color="auto"/>
            <w:left w:val="none" w:sz="0" w:space="0" w:color="auto"/>
            <w:bottom w:val="none" w:sz="0" w:space="0" w:color="auto"/>
            <w:right w:val="none" w:sz="0" w:space="0" w:color="auto"/>
          </w:divBdr>
        </w:div>
      </w:divsChild>
    </w:div>
    <w:div w:id="1470513034">
      <w:marLeft w:val="0"/>
      <w:marRight w:val="0"/>
      <w:marTop w:val="0"/>
      <w:marBottom w:val="0"/>
      <w:divBdr>
        <w:top w:val="none" w:sz="0" w:space="0" w:color="auto"/>
        <w:left w:val="none" w:sz="0" w:space="0" w:color="auto"/>
        <w:bottom w:val="none" w:sz="0" w:space="0" w:color="auto"/>
        <w:right w:val="none" w:sz="0" w:space="0" w:color="auto"/>
      </w:divBdr>
    </w:div>
    <w:div w:id="1523741070">
      <w:marLeft w:val="0"/>
      <w:marRight w:val="0"/>
      <w:marTop w:val="0"/>
      <w:marBottom w:val="0"/>
      <w:divBdr>
        <w:top w:val="none" w:sz="0" w:space="0" w:color="auto"/>
        <w:left w:val="none" w:sz="0" w:space="0" w:color="auto"/>
        <w:bottom w:val="none" w:sz="0" w:space="0" w:color="auto"/>
        <w:right w:val="none" w:sz="0" w:space="0" w:color="auto"/>
      </w:divBdr>
    </w:div>
    <w:div w:id="1876964153">
      <w:marLeft w:val="0"/>
      <w:marRight w:val="0"/>
      <w:marTop w:val="0"/>
      <w:marBottom w:val="0"/>
      <w:divBdr>
        <w:top w:val="none" w:sz="0" w:space="0" w:color="auto"/>
        <w:left w:val="none" w:sz="0" w:space="0" w:color="auto"/>
        <w:bottom w:val="none" w:sz="0" w:space="0" w:color="auto"/>
        <w:right w:val="none" w:sz="0" w:space="0" w:color="auto"/>
      </w:divBdr>
    </w:div>
    <w:div w:id="1934434448">
      <w:bodyDiv w:val="1"/>
      <w:marLeft w:val="90"/>
      <w:marRight w:val="90"/>
      <w:marTop w:val="90"/>
      <w:marBottom w:val="9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hyperlink" Target="http://docs.google.com/File?id=dfv5t84r_42dcsj3qg8"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hyperlink" Target="http://docs.google.com/File?id=dfv5t84r_43pd57w4gb"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374</TotalTime>
  <Pages>1</Pages>
  <Words>2708</Words>
  <Characters>15440</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dc:creator>
  <cp:lastModifiedBy>Leo</cp:lastModifiedBy>
  <cp:revision>9</cp:revision>
  <dcterms:created xsi:type="dcterms:W3CDTF">2008-03-28T02:07:00Z</dcterms:created>
  <dcterms:modified xsi:type="dcterms:W3CDTF">2008-04-12T01:00:00Z</dcterms:modified>
</cp:coreProperties>
</file>