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66DE89" w14:textId="4E33115A" w:rsidR="008822DA" w:rsidRPr="00FC5A57" w:rsidRDefault="008822DA" w:rsidP="00FC5A57">
      <w:pPr>
        <w:spacing w:after="80" w:line="240" w:lineRule="auto"/>
        <w:rPr>
          <w:rFonts w:cstheme="minorHAnsi"/>
          <w:b/>
          <w:bCs/>
        </w:rPr>
      </w:pPr>
      <w:r w:rsidRPr="00FC5A57">
        <w:rPr>
          <w:rFonts w:cstheme="minorHAnsi"/>
          <w:b/>
          <w:bCs/>
        </w:rPr>
        <w:t>Sherwood Lab: Research Assistant</w:t>
      </w:r>
      <w:r w:rsidR="00FC5A57" w:rsidRPr="00FC5A57">
        <w:rPr>
          <w:rFonts w:cstheme="minorHAnsi"/>
          <w:b/>
          <w:bCs/>
        </w:rPr>
        <w:t xml:space="preserve"> and Bioinformatics Analyst</w:t>
      </w:r>
    </w:p>
    <w:p w14:paraId="04BBF044" w14:textId="2664438A" w:rsidR="004E51A6" w:rsidRPr="00FC5A57" w:rsidRDefault="004C38B7" w:rsidP="00FC5A57">
      <w:pPr>
        <w:spacing w:after="80" w:line="240" w:lineRule="auto"/>
        <w:rPr>
          <w:rFonts w:cstheme="minorHAnsi"/>
        </w:rPr>
      </w:pPr>
      <w:r w:rsidRPr="00FC5A57">
        <w:rPr>
          <w:rFonts w:cstheme="minorHAnsi"/>
        </w:rPr>
        <w:t xml:space="preserve">We are seeking outstanding candidates for </w:t>
      </w:r>
      <w:r w:rsidR="004727A8" w:rsidRPr="00FC5A57">
        <w:rPr>
          <w:rFonts w:cstheme="minorHAnsi"/>
        </w:rPr>
        <w:t xml:space="preserve">experimental </w:t>
      </w:r>
      <w:r w:rsidR="00DE3BC9" w:rsidRPr="00FC5A57">
        <w:rPr>
          <w:rFonts w:cstheme="minorHAnsi"/>
        </w:rPr>
        <w:t xml:space="preserve">research technician </w:t>
      </w:r>
      <w:r w:rsidR="004E51A6" w:rsidRPr="00FC5A57">
        <w:rPr>
          <w:rFonts w:cstheme="minorHAnsi"/>
        </w:rPr>
        <w:t xml:space="preserve">and bioinformatics analyst </w:t>
      </w:r>
      <w:r w:rsidRPr="00FC5A57">
        <w:rPr>
          <w:rFonts w:cstheme="minorHAnsi"/>
        </w:rPr>
        <w:t>position</w:t>
      </w:r>
      <w:r w:rsidR="004727A8" w:rsidRPr="00FC5A57">
        <w:rPr>
          <w:rFonts w:cstheme="minorHAnsi"/>
        </w:rPr>
        <w:t>s</w:t>
      </w:r>
      <w:r w:rsidR="008822DA" w:rsidRPr="00FC5A57">
        <w:rPr>
          <w:rFonts w:cstheme="minorHAnsi"/>
        </w:rPr>
        <w:t xml:space="preserve"> focusing on advanced genome engineering and </w:t>
      </w:r>
      <w:r w:rsidR="0033263F" w:rsidRPr="00FC5A57">
        <w:rPr>
          <w:rFonts w:cstheme="minorHAnsi"/>
        </w:rPr>
        <w:t>gene therapy</w:t>
      </w:r>
      <w:r w:rsidRPr="00FC5A57">
        <w:rPr>
          <w:rFonts w:cstheme="minorHAnsi"/>
        </w:rPr>
        <w:t xml:space="preserve"> in the lab of Richard Sherwood (</w:t>
      </w:r>
      <w:hyperlink r:id="rId4" w:history="1">
        <w:r w:rsidR="006341DA" w:rsidRPr="00FC5A57">
          <w:rPr>
            <w:rStyle w:val="Hyperlink"/>
            <w:rFonts w:asciiTheme="minorHAnsi" w:hAnsiTheme="minorHAnsi" w:cstheme="minorHAnsi"/>
          </w:rPr>
          <w:t>http://sherwoodlab.bwh.harvard.edu/</w:t>
        </w:r>
      </w:hyperlink>
      <w:r w:rsidRPr="00FC5A57">
        <w:rPr>
          <w:rFonts w:cstheme="minorHAnsi"/>
        </w:rPr>
        <w:t xml:space="preserve">) in the Division of Genetics at Brigham and Women’s Hospital/Harvard Medical School. </w:t>
      </w:r>
      <w:r w:rsidR="004E51A6" w:rsidRPr="00FC5A57">
        <w:rPr>
          <w:rFonts w:cstheme="minorHAnsi"/>
        </w:rPr>
        <w:t>Our lab is a highly interdisciplinary and collaborative environment that combines CRISPR-Cas9 genome editing and genomic screening approaches with cutting edge machine learning and computational genetics approaches to understand how genomic variants contribute to complex human disease and to develop genetic treatments.</w:t>
      </w:r>
    </w:p>
    <w:p w14:paraId="74DC28CF" w14:textId="77777777" w:rsidR="004E51A6" w:rsidRPr="00FC5A57" w:rsidRDefault="00DE3BC9" w:rsidP="00FC5A57">
      <w:pPr>
        <w:spacing w:after="80" w:line="240" w:lineRule="auto"/>
        <w:rPr>
          <w:rFonts w:cstheme="minorHAnsi"/>
        </w:rPr>
      </w:pPr>
      <w:r w:rsidRPr="00FC5A57">
        <w:rPr>
          <w:rFonts w:cstheme="minorHAnsi"/>
        </w:rPr>
        <w:t>The</w:t>
      </w:r>
      <w:r w:rsidR="004727A8" w:rsidRPr="00FC5A57">
        <w:rPr>
          <w:rFonts w:cstheme="minorHAnsi"/>
        </w:rPr>
        <w:t xml:space="preserve"> experimental</w:t>
      </w:r>
      <w:r w:rsidRPr="00FC5A57">
        <w:rPr>
          <w:rFonts w:cstheme="minorHAnsi"/>
        </w:rPr>
        <w:t xml:space="preserve"> research technician position would involve stem cell culture, </w:t>
      </w:r>
      <w:r w:rsidR="0033263F" w:rsidRPr="00FC5A57">
        <w:rPr>
          <w:rFonts w:cstheme="minorHAnsi"/>
        </w:rPr>
        <w:t xml:space="preserve">precision CRISPR-Cas9 </w:t>
      </w:r>
      <w:r w:rsidRPr="00FC5A57">
        <w:rPr>
          <w:rFonts w:cstheme="minorHAnsi"/>
        </w:rPr>
        <w:t>genome editing</w:t>
      </w:r>
      <w:r w:rsidR="0033263F" w:rsidRPr="00FC5A57">
        <w:rPr>
          <w:rFonts w:cstheme="minorHAnsi"/>
        </w:rPr>
        <w:t xml:space="preserve"> techniques</w:t>
      </w:r>
      <w:r w:rsidRPr="00FC5A57">
        <w:rPr>
          <w:rFonts w:cstheme="minorHAnsi"/>
        </w:rPr>
        <w:t>, genomic analysis, and molecular biology. A strong background</w:t>
      </w:r>
      <w:r w:rsidR="004E51A6" w:rsidRPr="00FC5A57">
        <w:rPr>
          <w:rFonts w:cstheme="minorHAnsi"/>
        </w:rPr>
        <w:t xml:space="preserve"> in </w:t>
      </w:r>
      <w:r w:rsidR="004E51A6" w:rsidRPr="00FC5A57">
        <w:rPr>
          <w:rFonts w:cstheme="minorHAnsi"/>
        </w:rPr>
        <w:t>genetics and genomics</w:t>
      </w:r>
      <w:r w:rsidRPr="00FC5A57">
        <w:rPr>
          <w:rFonts w:cstheme="minorHAnsi"/>
        </w:rPr>
        <w:t xml:space="preserve"> and prior lab experience are required but not necessarily in the </w:t>
      </w:r>
      <w:r w:rsidR="004E51A6" w:rsidRPr="00FC5A57">
        <w:rPr>
          <w:rFonts w:cstheme="minorHAnsi"/>
        </w:rPr>
        <w:t xml:space="preserve">fields and </w:t>
      </w:r>
      <w:r w:rsidRPr="00FC5A57">
        <w:rPr>
          <w:rFonts w:cstheme="minorHAnsi"/>
        </w:rPr>
        <w:t>techniques mentioned above.</w:t>
      </w:r>
      <w:r w:rsidR="0033263F" w:rsidRPr="00FC5A57">
        <w:rPr>
          <w:rFonts w:cstheme="minorHAnsi"/>
        </w:rPr>
        <w:t xml:space="preserve"> Our lab also has a strong computational component, so computational background is helpful but not essential.</w:t>
      </w:r>
      <w:r w:rsidRPr="00FC5A57">
        <w:rPr>
          <w:rFonts w:cstheme="minorHAnsi"/>
        </w:rPr>
        <w:t xml:space="preserve"> </w:t>
      </w:r>
    </w:p>
    <w:p w14:paraId="3CB0DA97" w14:textId="12AFC7E1" w:rsidR="004E51A6" w:rsidRPr="00FC5A57" w:rsidRDefault="004E51A6" w:rsidP="00FC5A57">
      <w:pPr>
        <w:spacing w:after="80" w:line="240" w:lineRule="auto"/>
        <w:rPr>
          <w:rFonts w:cstheme="minorHAnsi"/>
        </w:rPr>
      </w:pPr>
      <w:r w:rsidRPr="00FC5A57">
        <w:rPr>
          <w:rFonts w:cstheme="minorHAnsi"/>
        </w:rPr>
        <w:t xml:space="preserve">The bioinformatics analyst position would involve performing </w:t>
      </w:r>
      <w:r w:rsidRPr="00FC5A57">
        <w:rPr>
          <w:rFonts w:eastAsia="Times New Roman" w:cstheme="minorHAnsi"/>
        </w:rPr>
        <w:t xml:space="preserve">large-scale genetic </w:t>
      </w:r>
      <w:r w:rsidRPr="00FC5A57">
        <w:rPr>
          <w:rFonts w:eastAsia="Times New Roman" w:cstheme="minorHAnsi"/>
        </w:rPr>
        <w:t xml:space="preserve">biobank </w:t>
      </w:r>
      <w:r w:rsidRPr="00FC5A57">
        <w:rPr>
          <w:rFonts w:eastAsia="Times New Roman" w:cstheme="minorHAnsi"/>
        </w:rPr>
        <w:t>data analysis</w:t>
      </w:r>
      <w:r w:rsidRPr="00FC5A57">
        <w:rPr>
          <w:rFonts w:eastAsia="Times New Roman" w:cstheme="minorHAnsi"/>
        </w:rPr>
        <w:t xml:space="preserve"> and analysis </w:t>
      </w:r>
      <w:r w:rsidR="007416B4" w:rsidRPr="00FC5A57">
        <w:rPr>
          <w:rFonts w:eastAsia="Times New Roman" w:cstheme="minorHAnsi"/>
        </w:rPr>
        <w:t>of</w:t>
      </w:r>
      <w:r w:rsidRPr="00FC5A57">
        <w:rPr>
          <w:rFonts w:eastAsia="Times New Roman" w:cstheme="minorHAnsi"/>
        </w:rPr>
        <w:t xml:space="preserve"> CRISPR-Cas9 and genomic screening</w:t>
      </w:r>
      <w:r w:rsidR="007416B4" w:rsidRPr="00FC5A57">
        <w:rPr>
          <w:rFonts w:eastAsia="Times New Roman" w:cstheme="minorHAnsi"/>
        </w:rPr>
        <w:t xml:space="preserve"> data</w:t>
      </w:r>
      <w:r w:rsidRPr="00FC5A57">
        <w:rPr>
          <w:rFonts w:eastAsia="Times New Roman" w:cstheme="minorHAnsi"/>
        </w:rPr>
        <w:t xml:space="preserve">. </w:t>
      </w:r>
      <w:r w:rsidRPr="00FC5A57">
        <w:rPr>
          <w:rFonts w:eastAsia="Times New Roman" w:cstheme="minorHAnsi"/>
        </w:rPr>
        <w:t xml:space="preserve">The ideal candidate will </w:t>
      </w:r>
      <w:r w:rsidR="007416B4" w:rsidRPr="00FC5A57">
        <w:rPr>
          <w:rFonts w:eastAsia="Times New Roman" w:cstheme="minorHAnsi"/>
        </w:rPr>
        <w:t xml:space="preserve">have a strong programming background and be familiar </w:t>
      </w:r>
      <w:r w:rsidRPr="00FC5A57">
        <w:rPr>
          <w:rFonts w:eastAsia="Times New Roman" w:cstheme="minorHAnsi"/>
        </w:rPr>
        <w:t>with common bioinformatics approaches. The role requires strong problem-solving skills as well as the ability to efficiently communicate and interact with collaborators from clinical genetics, experimental and computational biology backgrounds.</w:t>
      </w:r>
    </w:p>
    <w:p w14:paraId="3AB9546E" w14:textId="0CAC92A3" w:rsidR="00DE3BC9" w:rsidRPr="00FC5A57" w:rsidRDefault="0033263F" w:rsidP="00FC5A57">
      <w:pPr>
        <w:spacing w:after="80" w:line="240" w:lineRule="auto"/>
        <w:rPr>
          <w:rFonts w:cstheme="minorHAnsi"/>
        </w:rPr>
      </w:pPr>
      <w:r w:rsidRPr="00FC5A57">
        <w:rPr>
          <w:rFonts w:cstheme="minorHAnsi"/>
        </w:rPr>
        <w:t>Technicians are given autonomy to lead projects, and p</w:t>
      </w:r>
      <w:r w:rsidR="00DE3BC9" w:rsidRPr="00FC5A57">
        <w:rPr>
          <w:rFonts w:cstheme="minorHAnsi"/>
        </w:rPr>
        <w:t>reviously trained technicians have co-authored journal articles and moved on to MD</w:t>
      </w:r>
      <w:r w:rsidR="007D5D40" w:rsidRPr="00FC5A57">
        <w:rPr>
          <w:rFonts w:cstheme="minorHAnsi"/>
        </w:rPr>
        <w:t xml:space="preserve"> and </w:t>
      </w:r>
      <w:r w:rsidR="00DE3BC9" w:rsidRPr="00FC5A57">
        <w:rPr>
          <w:rFonts w:cstheme="minorHAnsi"/>
        </w:rPr>
        <w:t>PhD programs</w:t>
      </w:r>
      <w:r w:rsidRPr="00FC5A57">
        <w:rPr>
          <w:rFonts w:cstheme="minorHAnsi"/>
        </w:rPr>
        <w:t>.</w:t>
      </w:r>
      <w:r w:rsidR="00DE3BC9" w:rsidRPr="00FC5A57">
        <w:rPr>
          <w:rFonts w:cstheme="minorHAnsi"/>
        </w:rPr>
        <w:t xml:space="preserve"> </w:t>
      </w:r>
      <w:r w:rsidRPr="00FC5A57">
        <w:rPr>
          <w:rFonts w:cstheme="minorHAnsi"/>
        </w:rPr>
        <w:t>W</w:t>
      </w:r>
      <w:r w:rsidR="00DE3BC9" w:rsidRPr="00FC5A57">
        <w:rPr>
          <w:rFonts w:cstheme="minorHAnsi"/>
        </w:rPr>
        <w:t>e are looking for someone who could commit 2</w:t>
      </w:r>
      <w:r w:rsidR="000D19CA" w:rsidRPr="00FC5A57">
        <w:rPr>
          <w:rFonts w:cstheme="minorHAnsi"/>
        </w:rPr>
        <w:t>-3</w:t>
      </w:r>
      <w:r w:rsidR="00DE3BC9" w:rsidRPr="00FC5A57">
        <w:rPr>
          <w:rFonts w:cstheme="minorHAnsi"/>
        </w:rPr>
        <w:t xml:space="preserve"> years to an exciting research position to prepare them for graduate/medical school. </w:t>
      </w:r>
      <w:r w:rsidR="008E6BB0" w:rsidRPr="00FC5A57">
        <w:rPr>
          <w:rFonts w:cstheme="minorHAnsi"/>
        </w:rPr>
        <w:t xml:space="preserve">To apply, </w:t>
      </w:r>
      <w:r w:rsidR="000B3DD6" w:rsidRPr="00FC5A57">
        <w:rPr>
          <w:rFonts w:cstheme="minorHAnsi"/>
        </w:rPr>
        <w:t>send</w:t>
      </w:r>
      <w:r w:rsidR="008E6BB0" w:rsidRPr="00FC5A57">
        <w:rPr>
          <w:rFonts w:cstheme="minorHAnsi"/>
        </w:rPr>
        <w:t xml:space="preserve"> a cover letter, CV, and </w:t>
      </w:r>
      <w:r w:rsidR="005362DE" w:rsidRPr="00FC5A57">
        <w:rPr>
          <w:rFonts w:cstheme="minorHAnsi"/>
        </w:rPr>
        <w:t xml:space="preserve">names and contact information for </w:t>
      </w:r>
      <w:r w:rsidR="00DE3BC9" w:rsidRPr="00FC5A57">
        <w:rPr>
          <w:rFonts w:cstheme="minorHAnsi"/>
        </w:rPr>
        <w:t>two</w:t>
      </w:r>
      <w:r w:rsidR="005362DE" w:rsidRPr="00FC5A57">
        <w:rPr>
          <w:rFonts w:cstheme="minorHAnsi"/>
        </w:rPr>
        <w:t xml:space="preserve"> </w:t>
      </w:r>
      <w:r w:rsidR="004C38B7" w:rsidRPr="00FC5A57">
        <w:rPr>
          <w:rFonts w:cstheme="minorHAnsi"/>
        </w:rPr>
        <w:t>references to</w:t>
      </w:r>
      <w:r w:rsidR="00FC5A57">
        <w:rPr>
          <w:rFonts w:cstheme="minorHAnsi"/>
        </w:rPr>
        <w:t xml:space="preserve"> </w:t>
      </w:r>
      <w:hyperlink r:id="rId5" w:history="1">
        <w:r w:rsidR="00FC5A57" w:rsidRPr="00AD124D">
          <w:rPr>
            <w:rStyle w:val="Hyperlink"/>
            <w:rFonts w:asciiTheme="minorHAnsi" w:hAnsiTheme="minorHAnsi" w:cstheme="minorHAnsi"/>
          </w:rPr>
          <w:t>rsherwood@bwh.harvard.edu</w:t>
        </w:r>
      </w:hyperlink>
      <w:r w:rsidR="004C38B7" w:rsidRPr="00FC5A57">
        <w:rPr>
          <w:rFonts w:cstheme="minorHAnsi"/>
        </w:rPr>
        <w:t>.</w:t>
      </w:r>
      <w:r w:rsidR="00FC5A57">
        <w:rPr>
          <w:rFonts w:cstheme="minorHAnsi"/>
        </w:rPr>
        <w:t xml:space="preserve"> </w:t>
      </w:r>
      <w:r w:rsidR="004C38B7" w:rsidRPr="00FC5A57">
        <w:rPr>
          <w:rFonts w:cstheme="minorHAnsi"/>
          <w:color w:val="1E1E1E"/>
          <w:shd w:val="clear" w:color="auto" w:fill="FFFFFF"/>
        </w:rPr>
        <w:t>BWH &amp; HMS are affirmative action/equal opportunity employers.</w:t>
      </w:r>
    </w:p>
    <w:sectPr w:rsidR="00DE3BC9" w:rsidRPr="00FC5A5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6BB0"/>
    <w:rsid w:val="000A641A"/>
    <w:rsid w:val="000B3DD6"/>
    <w:rsid w:val="000B5BC2"/>
    <w:rsid w:val="000D19CA"/>
    <w:rsid w:val="002465BC"/>
    <w:rsid w:val="0033263F"/>
    <w:rsid w:val="004727A8"/>
    <w:rsid w:val="004C38B7"/>
    <w:rsid w:val="004E51A6"/>
    <w:rsid w:val="00521B91"/>
    <w:rsid w:val="005362DE"/>
    <w:rsid w:val="005F7326"/>
    <w:rsid w:val="006341DA"/>
    <w:rsid w:val="007416B4"/>
    <w:rsid w:val="007D5D40"/>
    <w:rsid w:val="008822DA"/>
    <w:rsid w:val="008A7A30"/>
    <w:rsid w:val="008E6BB0"/>
    <w:rsid w:val="009D6346"/>
    <w:rsid w:val="009E70B3"/>
    <w:rsid w:val="00A95228"/>
    <w:rsid w:val="00AF6922"/>
    <w:rsid w:val="00C04189"/>
    <w:rsid w:val="00DD00FF"/>
    <w:rsid w:val="00DE3BC9"/>
    <w:rsid w:val="00FC5A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7D473C"/>
  <w15:docId w15:val="{17B4C431-FDC0-4CB2-B136-48DBEE55F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6BB0"/>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E6BB0"/>
    <w:rPr>
      <w:rFonts w:ascii="Times New Roman" w:hAnsi="Times New Roman" w:cs="Times New Roman" w:hint="default"/>
      <w:color w:val="0000FF"/>
      <w:u w:val="single"/>
    </w:rPr>
  </w:style>
  <w:style w:type="character" w:styleId="UnresolvedMention">
    <w:name w:val="Unresolved Mention"/>
    <w:basedOn w:val="DefaultParagraphFont"/>
    <w:uiPriority w:val="99"/>
    <w:semiHidden/>
    <w:unhideWhenUsed/>
    <w:rsid w:val="00C041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6468027">
      <w:bodyDiv w:val="1"/>
      <w:marLeft w:val="0"/>
      <w:marRight w:val="0"/>
      <w:marTop w:val="0"/>
      <w:marBottom w:val="0"/>
      <w:divBdr>
        <w:top w:val="none" w:sz="0" w:space="0" w:color="auto"/>
        <w:left w:val="none" w:sz="0" w:space="0" w:color="auto"/>
        <w:bottom w:val="none" w:sz="0" w:space="0" w:color="auto"/>
        <w:right w:val="none" w:sz="0" w:space="0" w:color="auto"/>
      </w:divBdr>
    </w:div>
    <w:div w:id="1150096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rsherwood@bwh.harvard.edu" TargetMode="External"/><Relationship Id="rId4" Type="http://schemas.openxmlformats.org/officeDocument/2006/relationships/hyperlink" Target="http://sherwoodlab.bwh.harvard.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325</Words>
  <Characters>1856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rsherwood</dc:creator>
  <cp:lastModifiedBy>Richard Sherwood</cp:lastModifiedBy>
  <cp:revision>3</cp:revision>
  <dcterms:created xsi:type="dcterms:W3CDTF">2021-12-14T19:43:00Z</dcterms:created>
  <dcterms:modified xsi:type="dcterms:W3CDTF">2021-12-14T19:44:00Z</dcterms:modified>
</cp:coreProperties>
</file>